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A" w:rsidRDefault="001A2FED">
      <w:pPr>
        <w:pStyle w:val="ParaAttribute1"/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1776730</wp:posOffset>
            </wp:positionH>
            <wp:positionV relativeFrom="page">
              <wp:posOffset>1024254</wp:posOffset>
            </wp:positionV>
            <wp:extent cx="4133215" cy="4465320"/>
            <wp:effectExtent l="2798" t="1613" r="65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446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CFA" w:rsidRDefault="001A2FED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 xml:space="preserve">ONU-4FE-DRFW GEPON ONU </w:t>
      </w:r>
      <w:r>
        <w:rPr>
          <w:rStyle w:val="CharAttribute1"/>
          <w:color w:val="000000"/>
          <w:szCs w:val="29"/>
        </w:rPr>
        <w:t>Manual</w:t>
      </w:r>
    </w:p>
    <w:p w:rsidR="00E51CFA" w:rsidRDefault="00E51CFA">
      <w:pPr>
        <w:pStyle w:val="ParaAttribute3"/>
      </w:pPr>
    </w:p>
    <w:p w:rsidR="00E51CFA" w:rsidRDefault="001A2FED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6"/>
        </w:rPr>
        <w:t>ONU-4FE-DRFW GEPON ONU</w:t>
      </w:r>
    </w:p>
    <w:p w:rsidR="00E51CFA" w:rsidRDefault="00E51CFA">
      <w:pPr>
        <w:pStyle w:val="ParaAttribute5"/>
      </w:pPr>
    </w:p>
    <w:p w:rsidR="00E51CFA" w:rsidRDefault="001A2FED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(4FE+1CATV+WIFI with Dual Fiber)</w:t>
      </w:r>
    </w:p>
    <w:p w:rsidR="00E51CFA" w:rsidRDefault="00E51CFA">
      <w:pPr>
        <w:pStyle w:val="ParaAttribute7"/>
      </w:pPr>
    </w:p>
    <w:p w:rsidR="00E51CFA" w:rsidRDefault="001A2FED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Brief Views</w:t>
      </w:r>
    </w:p>
    <w:p w:rsidR="00E51CFA" w:rsidRDefault="00E51CFA">
      <w:pPr>
        <w:pStyle w:val="ParaAttribute9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The ONU is designed mainly for FTTH use and FTTO use as well. It support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1000Base-PX10/PX20 standard with 1:64 maximum optical splitting ratio and 20km distance,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and</w:t>
      </w:r>
      <w:proofErr w:type="gramEnd"/>
      <w:r>
        <w:rPr>
          <w:rStyle w:val="CharAttribute5"/>
          <w:color w:val="000000"/>
        </w:rPr>
        <w:t xml:space="preserve"> provide 1uplink GE PON port.</w:t>
      </w:r>
    </w:p>
    <w:p w:rsidR="00E51CFA" w:rsidRDefault="00E51CFA">
      <w:pPr>
        <w:pStyle w:val="ParaAttribute12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work together with OLT could realize flexible network structure and maintenance and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pr</w:t>
      </w:r>
      <w:r>
        <w:rPr>
          <w:rStyle w:val="CharAttribute5"/>
          <w:color w:val="000000"/>
        </w:rPr>
        <w:t>ovide</w:t>
      </w:r>
      <w:proofErr w:type="gramEnd"/>
      <w:r>
        <w:rPr>
          <w:rStyle w:val="CharAttribute5"/>
          <w:color w:val="000000"/>
        </w:rPr>
        <w:t xml:space="preserve"> total </w:t>
      </w:r>
      <w:proofErr w:type="spellStart"/>
      <w:r>
        <w:rPr>
          <w:rStyle w:val="CharAttribute5"/>
          <w:color w:val="000000"/>
        </w:rPr>
        <w:t>FTTx</w:t>
      </w:r>
      <w:proofErr w:type="spellEnd"/>
      <w:r>
        <w:rPr>
          <w:rStyle w:val="CharAttribute5"/>
          <w:color w:val="000000"/>
        </w:rPr>
        <w:t xml:space="preserve"> solutions.</w:t>
      </w:r>
    </w:p>
    <w:p w:rsidR="00E51CFA" w:rsidRDefault="00E51CFA">
      <w:pPr>
        <w:pStyle w:val="ParaAttribute12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built in CATV Receiver to realize the analog or DVB TV signals transmission.</w:t>
      </w:r>
    </w:p>
    <w:p w:rsidR="00E51CFA" w:rsidRDefault="00E51CFA">
      <w:pPr>
        <w:pStyle w:val="ParaAttribute12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adopts single fiber WDM technology with downlink wavelength 1490nm,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uplink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wavelength</w:t>
      </w:r>
      <w:proofErr w:type="gramEnd"/>
      <w:r>
        <w:rPr>
          <w:rStyle w:val="CharAttribute5"/>
          <w:color w:val="000000"/>
        </w:rPr>
        <w:t xml:space="preserve"> 1310nm . It only needs one-core fiber to transmit data service.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It also have a HFC optical port, received the CATV optical signals and</w:t>
      </w:r>
      <w:r>
        <w:rPr>
          <w:rStyle w:val="CharAttribute5"/>
          <w:color w:val="000000"/>
        </w:rPr>
        <w:t xml:space="preserve"> convert into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electric</w:t>
      </w:r>
      <w:proofErr w:type="gramEnd"/>
      <w:r>
        <w:rPr>
          <w:rStyle w:val="CharAttribute5"/>
          <w:color w:val="000000"/>
        </w:rPr>
        <w:t xml:space="preserve"> CATV signals.</w:t>
      </w:r>
    </w:p>
    <w:p w:rsidR="00E51CFA" w:rsidRDefault="00E51CFA">
      <w:pPr>
        <w:pStyle w:val="ParaAttribute12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 xml:space="preserve">ONU-4FE-DRFW </w:t>
      </w:r>
      <w:r>
        <w:rPr>
          <w:rStyle w:val="CharAttribute5"/>
          <w:color w:val="000000"/>
        </w:rPr>
        <w:t xml:space="preserve">has 1 PON </w:t>
      </w:r>
      <w:proofErr w:type="gramStart"/>
      <w:r>
        <w:rPr>
          <w:rStyle w:val="CharAttribute5"/>
          <w:color w:val="000000"/>
        </w:rPr>
        <w:t>port ,</w:t>
      </w:r>
      <w:proofErr w:type="gramEnd"/>
      <w:r>
        <w:rPr>
          <w:rStyle w:val="CharAttribute5"/>
          <w:color w:val="000000"/>
        </w:rPr>
        <w:t xml:space="preserve"> 1 HFC optical port, four10/100BASE-T ports and</w:t>
      </w:r>
    </w:p>
    <w:p w:rsidR="00E51CFA" w:rsidRDefault="00E51CFA">
      <w:pPr>
        <w:pStyle w:val="ParaAttribute11"/>
      </w:pPr>
    </w:p>
    <w:p w:rsidR="00E51CFA" w:rsidRDefault="001A2FED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support</w:t>
      </w:r>
      <w:proofErr w:type="gramEnd"/>
      <w:r>
        <w:rPr>
          <w:rStyle w:val="CharAttribute5"/>
          <w:color w:val="000000"/>
        </w:rPr>
        <w:t xml:space="preserve"> </w:t>
      </w:r>
      <w:proofErr w:type="spellStart"/>
      <w:r>
        <w:rPr>
          <w:rStyle w:val="CharAttribute5"/>
          <w:color w:val="000000"/>
        </w:rPr>
        <w:t>wifi</w:t>
      </w:r>
      <w:proofErr w:type="spellEnd"/>
      <w:r>
        <w:rPr>
          <w:rStyle w:val="CharAttribute5"/>
          <w:color w:val="000000"/>
        </w:rPr>
        <w:t>.</w:t>
      </w:r>
    </w:p>
    <w:p w:rsidR="00E51CFA" w:rsidRDefault="00E51CFA">
      <w:pPr>
        <w:pStyle w:val="ParaAttribute13"/>
      </w:pPr>
    </w:p>
    <w:p w:rsidR="00E51CFA" w:rsidRDefault="001A2FED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</w:t>
      </w:r>
    </w:p>
    <w:p w:rsidR="00E51CFA" w:rsidRDefault="001A2FED">
      <w:pPr>
        <w:pStyle w:val="ParaAttribute14"/>
        <w:sectPr w:rsidR="00E51CFA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1 -</w:t>
      </w:r>
    </w:p>
    <w:p w:rsidR="00E51CFA" w:rsidRDefault="001A2FED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C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pt;margin-top:124pt;width:357pt;height:416pt;z-index:251664896;mso-wrap-style:none;mso-position-horizontal-relative:text;mso-position-vertical-relative:text" filled="f" stroked="f">
            <v:textbox inset="0,0,0,0">
              <w:txbxContent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In compliant with IEEE802.3ah Standard and CTC2.1/3.0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Up to 20KM transmission Distance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Support VLAN and IGMP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 xml:space="preserve">Support port isolation between different </w:t>
                  </w:r>
                  <w:r>
                    <w:rPr>
                      <w:rStyle w:val="CharAttribute5"/>
                      <w:color w:val="000000"/>
                    </w:rPr>
                    <w:t>ports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Integrated OAM remote configuration and maintenance function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Plug and play, integrated auto detecting, auto configuration, and auto firmware</w:t>
                  </w:r>
                </w:p>
                <w:p w:rsidR="00E51CFA" w:rsidRDefault="00E51CFA">
                  <w:pPr>
                    <w:pStyle w:val="ParaAttribute32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 xml:space="preserve">EMS network management based on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SNMP ,convenient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for maintenance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proofErr w:type="gramStart"/>
                  <w:r>
                    <w:rPr>
                      <w:rStyle w:val="CharAttribute5"/>
                      <w:color w:val="000000"/>
                    </w:rPr>
                    <w:t>Full speed non-blocking switching.</w:t>
                  </w:r>
                  <w:proofErr w:type="gramEnd"/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 xml:space="preserve">Support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QinQ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VLAN, 1:1 VLAN, VLAN reusing, VLAN trunk, etc.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Integrated port monitoring, port mirroring, port rate limiting, port SLA, etc.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Support auto polarity detection of Ethernet ports (AUTO MDIX).</w:t>
                  </w:r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proofErr w:type="gramStart"/>
                  <w:r>
                    <w:rPr>
                      <w:rStyle w:val="CharAttribute5"/>
                      <w:color w:val="000000"/>
                    </w:rPr>
                    <w:t xml:space="preserve">Integrated IEEE802.1p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QoS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with four level priority </w:t>
                  </w:r>
                  <w:r>
                    <w:rPr>
                      <w:rStyle w:val="CharAttribute5"/>
                      <w:color w:val="000000"/>
                    </w:rPr>
                    <w:t>queues.</w:t>
                  </w:r>
                  <w:proofErr w:type="gramEnd"/>
                </w:p>
                <w:p w:rsidR="00E51CFA" w:rsidRDefault="00E51CFA">
                  <w:pPr>
                    <w:pStyle w:val="ParaAttribute31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 xml:space="preserve">Support IPv4 IGMP snooping and IPv6 MLD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snooping.</w:t>
                  </w:r>
                  <w:proofErr w:type="gramEnd"/>
                </w:p>
                <w:p w:rsidR="00E51CFA" w:rsidRDefault="00E51CFA">
                  <w:pPr>
                    <w:pStyle w:val="ParaAttribute33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Turn on/off RF output remotely</w:t>
                  </w:r>
                </w:p>
                <w:p w:rsidR="00E51CFA" w:rsidRDefault="00E51CFA">
                  <w:pPr>
                    <w:pStyle w:val="ParaAttribute11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Wavelength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1550 +/- 10nm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Optical return loss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&gt;45dB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 xml:space="preserve">Input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opticl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power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-8dBm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+2dBm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 xml:space="preserve">RF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frenquency</w:t>
                  </w:r>
                  <w:proofErr w:type="spellEnd"/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47MHz~875MHz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RF output lever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75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80dBuV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CNR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&gt;46dB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CSO: &gt;58dBc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CTB: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&gt;58dBc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RF output return loss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 xml:space="preserve"> &gt;14dB</w:t>
                  </w:r>
                </w:p>
                <w:p w:rsidR="00E51CFA" w:rsidRDefault="00E51CFA">
                  <w:pPr>
                    <w:pStyle w:val="ParaAttribute35"/>
                  </w:pPr>
                </w:p>
                <w:p w:rsidR="00E51CFA" w:rsidRDefault="001A2FED">
                  <w:pPr>
                    <w:pStyle w:val="ParaAttribute34"/>
                  </w:pPr>
                  <w:r>
                    <w:rPr>
                      <w:rStyle w:val="CharAttribute5"/>
                      <w:color w:val="000000"/>
                    </w:rPr>
                    <w:t>RF impedance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 xml:space="preserve"> 75Ohm</w:t>
                  </w:r>
                </w:p>
                <w:p w:rsidR="00E51CFA" w:rsidRDefault="00E51CFA">
                  <w:pPr>
                    <w:pStyle w:val="ParaAttribute36"/>
                  </w:pPr>
                </w:p>
                <w:p w:rsidR="00E51CFA" w:rsidRDefault="001A2FED">
                  <w:pPr>
                    <w:pStyle w:val="ParaAttribute21"/>
                  </w:pPr>
                  <w:r>
                    <w:rPr>
                      <w:rStyle w:val="CharAttribute5"/>
                      <w:color w:val="000000"/>
                    </w:rPr>
                    <w:t>AGC function optional</w:t>
                  </w:r>
                </w:p>
              </w:txbxContent>
            </v:textbox>
          </v:shape>
        </w:pict>
      </w:r>
    </w:p>
    <w:p w:rsidR="00E51CFA" w:rsidRDefault="001A2FED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ONU-4FE-DRFW GEPON ONU Manual</w:t>
      </w:r>
    </w:p>
    <w:p w:rsidR="00E51CFA" w:rsidRDefault="00E51CFA">
      <w:pPr>
        <w:pStyle w:val="ParaAttribute15"/>
      </w:pPr>
    </w:p>
    <w:p w:rsidR="00E51CFA" w:rsidRDefault="001A2FED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Functional Feature</w:t>
      </w:r>
    </w:p>
    <w:p w:rsidR="00E51CFA" w:rsidRDefault="00E51CFA">
      <w:pPr>
        <w:pStyle w:val="ParaAttribute17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20"/>
      </w:pPr>
    </w:p>
    <w:p w:rsidR="00E51CFA" w:rsidRDefault="001A2FED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upgrade</w:t>
      </w:r>
      <w:proofErr w:type="gramEnd"/>
      <w:r>
        <w:rPr>
          <w:rStyle w:val="CharAttribute5"/>
          <w:color w:val="000000"/>
        </w:rPr>
        <w:t xml:space="preserve"> technology</w:t>
      </w:r>
    </w:p>
    <w:p w:rsidR="00E51CFA" w:rsidRDefault="00E51CFA">
      <w:pPr>
        <w:pStyle w:val="ParaAttribute22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9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17"/>
      </w:pPr>
    </w:p>
    <w:p w:rsidR="00E51CFA" w:rsidRDefault="001A2FED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</w:rPr>
        <w:t>CATV Service Functions</w:t>
      </w:r>
    </w:p>
    <w:p w:rsidR="00E51CFA" w:rsidRDefault="00E51CFA">
      <w:pPr>
        <w:pStyle w:val="ParaAttribute23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24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～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～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，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，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E51CFA" w:rsidRDefault="00E51CFA">
      <w:pPr>
        <w:pStyle w:val="ParaAttribute26"/>
      </w:pPr>
    </w:p>
    <w:p w:rsidR="00E51CFA" w:rsidRDefault="001A2FED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</w:rPr>
        <w:t>：</w:t>
      </w:r>
    </w:p>
    <w:p w:rsidR="00E51CFA" w:rsidRDefault="00E51CFA">
      <w:pPr>
        <w:pStyle w:val="ParaAttribute27"/>
      </w:pPr>
    </w:p>
    <w:p w:rsidR="00E51CFA" w:rsidRDefault="001A2FED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E51CFA" w:rsidRDefault="00E51CFA">
      <w:pPr>
        <w:pStyle w:val="ParaAttribute28"/>
      </w:pPr>
    </w:p>
    <w:p w:rsidR="00E51CFA" w:rsidRDefault="001A2FED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Specification</w:t>
      </w:r>
    </w:p>
    <w:p w:rsidR="00E51CFA" w:rsidRDefault="00E51CFA">
      <w:pPr>
        <w:pStyle w:val="ParaAttribute29"/>
      </w:pPr>
    </w:p>
    <w:tbl>
      <w:tblPr>
        <w:tblStyle w:val="DefaultTable"/>
        <w:tblW w:w="9101" w:type="dxa"/>
        <w:tblInd w:w="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6"/>
        <w:gridCol w:w="2347"/>
        <w:gridCol w:w="4858"/>
      </w:tblGrid>
      <w:tr w:rsidR="00E51CFA">
        <w:trPr>
          <w:trHeight w:hRule="exact" w:val="504"/>
        </w:trPr>
        <w:tc>
          <w:tcPr>
            <w:tcW w:w="42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E51CFA" w:rsidRDefault="001A2FED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48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E51CFA" w:rsidRDefault="001A2FED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</w:t>
            </w:r>
          </w:p>
        </w:tc>
      </w:tr>
      <w:tr w:rsidR="00E51CFA">
        <w:trPr>
          <w:trHeight w:hRule="exact" w:val="29"/>
        </w:trPr>
        <w:tc>
          <w:tcPr>
            <w:tcW w:w="4243" w:type="dxa"/>
            <w:gridSpan w:val="2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E51CFA" w:rsidRDefault="00E51CFA">
            <w:pPr>
              <w:spacing w:line="4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E51CFA">
        <w:trPr>
          <w:trHeight w:hRule="exact" w:val="29"/>
        </w:trPr>
        <w:tc>
          <w:tcPr>
            <w:tcW w:w="189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13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Interface</w:t>
            </w:r>
          </w:p>
        </w:tc>
        <w:tc>
          <w:tcPr>
            <w:tcW w:w="234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1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Uplink </w:t>
            </w:r>
            <w:r>
              <w:rPr>
                <w:rFonts w:ascii="Calibri" w:hAnsi="Calibri"/>
                <w:sz w:val="18"/>
              </w:rPr>
              <w:t>Interface</w:t>
            </w:r>
          </w:p>
        </w:tc>
        <w:tc>
          <w:tcPr>
            <w:tcW w:w="4858" w:type="dxa"/>
            <w:vAlign w:val="center"/>
          </w:tcPr>
          <w:p w:rsidR="00E51CFA" w:rsidRDefault="00E51CFA">
            <w:pPr>
              <w:rPr>
                <w:rFonts w:ascii="Calibri" w:hAnsi="Calibri"/>
                <w:sz w:val="2"/>
              </w:rPr>
            </w:pPr>
          </w:p>
        </w:tc>
      </w:tr>
      <w:tr w:rsidR="00E51CFA">
        <w:trPr>
          <w:trHeight w:hRule="exact" w:val="44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Interface: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GEPON optical interface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Meet 1000BASE-PX20 standard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Symmetric 1.25Gbps upstream/downstream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 single-mode fiber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split ratio: 1:64</w:t>
            </w:r>
          </w:p>
        </w:tc>
      </w:tr>
      <w:tr w:rsidR="00E51CFA">
        <w:trPr>
          <w:trHeight w:hRule="exact" w:val="283"/>
        </w:trPr>
        <w:tc>
          <w:tcPr>
            <w:tcW w:w="189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8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Transmission distance 20KM</w:t>
            </w:r>
          </w:p>
        </w:tc>
      </w:tr>
    </w:tbl>
    <w:p w:rsidR="00E51CFA" w:rsidRDefault="00E51CFA">
      <w:pPr>
        <w:pStyle w:val="ParaAttribute30"/>
      </w:pPr>
    </w:p>
    <w:p w:rsidR="00E51CFA" w:rsidRDefault="001A2FED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</w:t>
      </w:r>
    </w:p>
    <w:p w:rsidR="00E51CFA" w:rsidRDefault="001A2FED">
      <w:pPr>
        <w:pStyle w:val="ParaAttribute14"/>
        <w:sectPr w:rsidR="00E51CFA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2 -</w:t>
      </w:r>
    </w:p>
    <w:p w:rsidR="00E51CFA" w:rsidRDefault="001A2FED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CFA" w:rsidRDefault="001A2FED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ONU-4FE-DRFW GEPON ONU Manual</w:t>
      </w:r>
    </w:p>
    <w:p w:rsidR="00E51CFA" w:rsidRDefault="00E51CFA">
      <w:pPr>
        <w:pStyle w:val="ParaAttribute37"/>
      </w:pPr>
    </w:p>
    <w:tbl>
      <w:tblPr>
        <w:tblStyle w:val="DefaultTable"/>
        <w:tblW w:w="9100" w:type="dxa"/>
        <w:tblInd w:w="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7"/>
        <w:gridCol w:w="30"/>
        <w:gridCol w:w="30"/>
        <w:gridCol w:w="2317"/>
        <w:gridCol w:w="1560"/>
        <w:gridCol w:w="91"/>
        <w:gridCol w:w="3205"/>
      </w:tblGrid>
      <w:tr w:rsidR="00E51CFA">
        <w:trPr>
          <w:trHeight w:hRule="exact" w:val="19"/>
        </w:trPr>
        <w:tc>
          <w:tcPr>
            <w:tcW w:w="18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E51CFA">
        <w:trPr>
          <w:trHeight w:hRule="exact" w:val="466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3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CATV Interface: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HFC Optical input</w:t>
            </w:r>
          </w:p>
        </w:tc>
      </w:tr>
      <w:tr w:rsidR="00E51CFA">
        <w:trPr>
          <w:trHeight w:hRule="exact" w:val="27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SC/APC</w:t>
            </w:r>
          </w:p>
        </w:tc>
      </w:tr>
      <w:tr w:rsidR="00E51CFA">
        <w:trPr>
          <w:trHeight w:hRule="exact" w:val="427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126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User Interface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4*10/100Mauto-negotiation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Full/half </w:t>
            </w:r>
            <w:r>
              <w:rPr>
                <w:rFonts w:ascii="Calibri" w:hAnsi="Calibri"/>
                <w:sz w:val="18"/>
              </w:rPr>
              <w:t>duplex mode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RJ45 connector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Auto MDI/MDI-X</w:t>
            </w:r>
          </w:p>
        </w:tc>
      </w:tr>
      <w:tr w:rsidR="00E51CFA">
        <w:trPr>
          <w:trHeight w:hRule="exact" w:val="259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100m distance</w:t>
            </w:r>
          </w:p>
        </w:tc>
      </w:tr>
      <w:tr w:rsidR="00E51CFA">
        <w:trPr>
          <w:trHeight w:hRule="exact" w:val="41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RF output</w:t>
            </w:r>
          </w:p>
        </w:tc>
      </w:tr>
      <w:tr w:rsidR="00E51CFA">
        <w:trPr>
          <w:trHeight w:hRule="exact" w:val="2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126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Female F-Type Connector</w:t>
            </w:r>
          </w:p>
        </w:tc>
      </w:tr>
      <w:tr w:rsidR="00E51CFA">
        <w:trPr>
          <w:trHeight w:hRule="exact" w:val="42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Interface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12V DC Power supply</w:t>
            </w:r>
          </w:p>
        </w:tc>
      </w:tr>
      <w:tr w:rsidR="00E51CFA">
        <w:trPr>
          <w:trHeight w:hRule="exact" w:val="250"/>
        </w:trPr>
        <w:tc>
          <w:tcPr>
            <w:tcW w:w="18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An external 12V 1A AC/DC power supply adapter</w:t>
            </w:r>
          </w:p>
        </w:tc>
      </w:tr>
      <w:tr w:rsidR="00E51CFA">
        <w:trPr>
          <w:trHeight w:hRule="exact" w:val="389"/>
        </w:trPr>
        <w:tc>
          <w:tcPr>
            <w:tcW w:w="18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24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5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7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Wavelength: </w:t>
            </w:r>
            <w:proofErr w:type="spellStart"/>
            <w:r>
              <w:rPr>
                <w:rFonts w:ascii="Calibri" w:hAnsi="Calibri"/>
                <w:sz w:val="18"/>
              </w:rPr>
              <w:t>Tx</w:t>
            </w:r>
            <w:proofErr w:type="spellEnd"/>
            <w:r>
              <w:rPr>
                <w:rFonts w:ascii="Calibri" w:hAnsi="Calibri"/>
                <w:sz w:val="18"/>
              </w:rPr>
              <w:t xml:space="preserve"> 1310nm, </w:t>
            </w:r>
            <w:r>
              <w:rPr>
                <w:rFonts w:ascii="Calibri" w:hAnsi="Calibri"/>
                <w:sz w:val="18"/>
              </w:rPr>
              <w:t>Rx1490nm</w:t>
            </w:r>
          </w:p>
        </w:tc>
      </w:tr>
      <w:tr w:rsidR="00E51CFA">
        <w:trPr>
          <w:trHeight w:hRule="exact" w:val="331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TxOptical</w:t>
            </w:r>
            <w:proofErr w:type="spellEnd"/>
            <w:r>
              <w:rPr>
                <w:rFonts w:ascii="Calibri" w:hAnsi="Calibri"/>
                <w:sz w:val="18"/>
              </w:rPr>
              <w:t xml:space="preserve"> Power: -1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Calibri" w:hAnsi="Calibri"/>
                <w:sz w:val="18"/>
              </w:rPr>
              <w:t>4dBm</w:t>
            </w:r>
          </w:p>
        </w:tc>
      </w:tr>
      <w:tr w:rsidR="00E51CFA">
        <w:trPr>
          <w:trHeight w:hRule="exact" w:val="1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7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Rx Sensitivity: -24dBm</w:t>
            </w:r>
          </w:p>
        </w:tc>
      </w:tr>
      <w:tr w:rsidR="00E51CFA">
        <w:trPr>
          <w:trHeight w:hRule="exact" w:val="15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</w:t>
            </w:r>
          </w:p>
        </w:tc>
        <w:tc>
          <w:tcPr>
            <w:tcW w:w="4857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E51CFA">
        <w:trPr>
          <w:trHeight w:hRule="exact" w:val="1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Saturation Optical Power: -3dBm</w:t>
            </w:r>
          </w:p>
        </w:tc>
      </w:tr>
      <w:tr w:rsidR="00E51CFA">
        <w:trPr>
          <w:trHeight w:hRule="exact" w:val="15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857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E51CFA">
        <w:trPr>
          <w:trHeight w:hRule="exact" w:val="283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Connector Type: SC</w:t>
            </w:r>
          </w:p>
        </w:tc>
      </w:tr>
      <w:tr w:rsidR="00E51CFA">
        <w:trPr>
          <w:trHeight w:hRule="exact" w:val="26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 Fiber: 9/125</w:t>
            </w:r>
          </w:p>
        </w:tc>
        <w:tc>
          <w:tcPr>
            <w:tcW w:w="91" w:type="dxa"/>
            <w:tcBorders>
              <w:bottom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0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>ɥ</w:t>
            </w:r>
          </w:p>
        </w:tc>
        <w:tc>
          <w:tcPr>
            <w:tcW w:w="320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 single-mode fiber</w:t>
            </w:r>
          </w:p>
        </w:tc>
      </w:tr>
      <w:tr w:rsidR="00E51CFA">
        <w:trPr>
          <w:trHeight w:hRule="exact" w:val="427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6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Transmission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PON Throughput: Downstream 950Mbps; </w:t>
            </w:r>
            <w:r>
              <w:rPr>
                <w:rFonts w:ascii="Calibri" w:hAnsi="Calibri"/>
                <w:sz w:val="18"/>
              </w:rPr>
              <w:t>Upstream 930Mbps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24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6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Ethernet: 100Mbps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Packet Loss Ratio: &lt;1*10E-12</w:t>
            </w:r>
          </w:p>
        </w:tc>
      </w:tr>
      <w:tr w:rsidR="00E51CFA">
        <w:trPr>
          <w:trHeight w:hRule="exact" w:val="2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latency: &lt;1.5ms</w:t>
            </w:r>
          </w:p>
        </w:tc>
      </w:tr>
      <w:tr w:rsidR="00E51CFA">
        <w:trPr>
          <w:trHeight w:hRule="exact" w:val="413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92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Business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Layer 2 wire speed switching</w:t>
            </w:r>
          </w:p>
        </w:tc>
      </w:tr>
      <w:tr w:rsidR="00E51CFA">
        <w:trPr>
          <w:trHeight w:hRule="exact" w:val="331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9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VLAN TAG/UNTAG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Calibri" w:hAnsi="Calibri"/>
                <w:sz w:val="18"/>
              </w:rPr>
              <w:t>VLAN conversion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9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Port-based speed limitation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Capability</w:t>
            </w: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</w:t>
            </w:r>
            <w:r>
              <w:rPr>
                <w:rFonts w:ascii="Calibri" w:hAnsi="Calibri"/>
                <w:sz w:val="18"/>
              </w:rPr>
              <w:t xml:space="preserve"> Priority classification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storm control of broadcast</w:t>
            </w:r>
          </w:p>
        </w:tc>
      </w:tr>
      <w:tr w:rsidR="00E51CFA">
        <w:trPr>
          <w:trHeight w:hRule="exact" w:val="259"/>
        </w:trPr>
        <w:tc>
          <w:tcPr>
            <w:tcW w:w="18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3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RSTP</w:t>
            </w:r>
          </w:p>
        </w:tc>
      </w:tr>
      <w:tr w:rsidR="00E51CFA">
        <w:trPr>
          <w:trHeight w:hRule="exact" w:val="422"/>
        </w:trPr>
        <w:tc>
          <w:tcPr>
            <w:tcW w:w="18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10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Network</w:t>
            </w:r>
          </w:p>
        </w:tc>
        <w:tc>
          <w:tcPr>
            <w:tcW w:w="5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6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IEEE802.3 QAM, ONU can be remotely managed by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1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60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OLT</w:t>
            </w:r>
          </w:p>
        </w:tc>
      </w:tr>
      <w:tr w:rsidR="00E51CFA">
        <w:trPr>
          <w:trHeight w:hRule="exact" w:val="31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1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Mode</w:t>
            </w:r>
          </w:p>
        </w:tc>
        <w:tc>
          <w:tcPr>
            <w:tcW w:w="485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Remote management through SNMP and Telnet</w:t>
            </w:r>
          </w:p>
        </w:tc>
      </w:tr>
      <w:tr w:rsidR="00E51CFA">
        <w:trPr>
          <w:trHeight w:hRule="exact" w:val="259"/>
        </w:trPr>
        <w:tc>
          <w:tcPr>
            <w:tcW w:w="18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460" w:lineRule="exact"/>
              <w:ind w:left="362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Management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Local management</w:t>
            </w:r>
          </w:p>
        </w:tc>
      </w:tr>
      <w:tr w:rsidR="00E51CFA">
        <w:trPr>
          <w:trHeight w:hRule="exact" w:val="422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46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Status monitor, Configuration management, Alarm</w:t>
            </w:r>
          </w:p>
        </w:tc>
      </w:tr>
      <w:tr w:rsidR="00E51CFA">
        <w:trPr>
          <w:trHeight w:hRule="exact" w:val="154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46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</w:tr>
      <w:tr w:rsidR="00E51CFA">
        <w:trPr>
          <w:trHeight w:hRule="exact" w:val="158"/>
        </w:trPr>
        <w:tc>
          <w:tcPr>
            <w:tcW w:w="18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46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Function</w:t>
            </w:r>
          </w:p>
        </w:tc>
        <w:tc>
          <w:tcPr>
            <w:tcW w:w="4857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E51CFA">
        <w:trPr>
          <w:trHeight w:hRule="exact" w:val="254"/>
        </w:trPr>
        <w:tc>
          <w:tcPr>
            <w:tcW w:w="18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460" w:lineRule="exact"/>
              <w:ind w:left="362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Log management</w:t>
            </w:r>
          </w:p>
        </w:tc>
      </w:tr>
      <w:tr w:rsidR="00E51CFA">
        <w:trPr>
          <w:trHeight w:hRule="exact" w:val="514"/>
        </w:trPr>
        <w:tc>
          <w:tcPr>
            <w:tcW w:w="1867" w:type="dxa"/>
            <w:vAlign w:val="bottom"/>
          </w:tcPr>
          <w:p w:rsidR="00E51CFA" w:rsidRDefault="001A2FED">
            <w:pPr>
              <w:spacing w:line="3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Indicator</w:t>
            </w:r>
          </w:p>
        </w:tc>
        <w:tc>
          <w:tcPr>
            <w:tcW w:w="2376" w:type="dxa"/>
            <w:gridSpan w:val="3"/>
            <w:vAlign w:val="bottom"/>
          </w:tcPr>
          <w:p w:rsidR="00E51CFA" w:rsidRDefault="001A2FED">
            <w:pPr>
              <w:spacing w:line="36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LED Indicator</w:t>
            </w:r>
          </w:p>
        </w:tc>
        <w:tc>
          <w:tcPr>
            <w:tcW w:w="4857" w:type="dxa"/>
            <w:gridSpan w:val="3"/>
            <w:vAlign w:val="bottom"/>
          </w:tcPr>
          <w:p w:rsidR="00E51CFA" w:rsidRDefault="001A2FED">
            <w:pPr>
              <w:spacing w:line="360" w:lineRule="exact"/>
              <w:ind w:left="16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PWR, SYS,PON, LAN1~LAN4, CATV,WIFI</w:t>
            </w:r>
          </w:p>
        </w:tc>
      </w:tr>
      <w:tr w:rsidR="00E51CFA">
        <w:trPr>
          <w:trHeight w:hRule="exact" w:val="355"/>
        </w:trPr>
        <w:tc>
          <w:tcPr>
            <w:tcW w:w="189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6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Physical Features</w:t>
            </w:r>
          </w:p>
        </w:tc>
        <w:tc>
          <w:tcPr>
            <w:tcW w:w="29" w:type="dxa"/>
            <w:vMerge w:val="restart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Shell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Plastic casing</w:t>
            </w:r>
          </w:p>
        </w:tc>
      </w:tr>
      <w:tr w:rsidR="00E51CFA">
        <w:trPr>
          <w:trHeight w:hRule="exact" w:val="422"/>
        </w:trPr>
        <w:tc>
          <w:tcPr>
            <w:tcW w:w="1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6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44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External 12V 1A AC/DC power supply </w:t>
            </w:r>
            <w:r>
              <w:rPr>
                <w:rFonts w:ascii="Calibri" w:hAnsi="Calibri"/>
                <w:sz w:val="18"/>
              </w:rPr>
              <w:t>adapter</w:t>
            </w:r>
          </w:p>
        </w:tc>
      </w:tr>
      <w:tr w:rsidR="00E51CFA">
        <w:trPr>
          <w:trHeight w:hRule="exact" w:val="250"/>
        </w:trPr>
        <w:tc>
          <w:tcPr>
            <w:tcW w:w="1896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6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44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consumption: &lt;6W</w:t>
            </w:r>
          </w:p>
        </w:tc>
      </w:tr>
    </w:tbl>
    <w:p w:rsidR="00E51CFA" w:rsidRDefault="00E51CFA">
      <w:pPr>
        <w:pStyle w:val="ParaAttribute38"/>
      </w:pPr>
    </w:p>
    <w:p w:rsidR="00E51CFA" w:rsidRDefault="001A2FED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</w:t>
      </w:r>
    </w:p>
    <w:p w:rsidR="00E51CFA" w:rsidRDefault="001A2FED">
      <w:pPr>
        <w:pStyle w:val="ParaAttribute14"/>
        <w:sectPr w:rsidR="00E51CFA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3 -</w:t>
      </w:r>
    </w:p>
    <w:p w:rsidR="00E51CFA" w:rsidRDefault="001A2FED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CFA">
        <w:rPr>
          <w:noProof/>
        </w:rPr>
        <w:pict>
          <v:shape id="_x0000_s1028" type="#_x0000_t202" style="position:absolute;margin-left:361pt;margin-top:687pt;width:83pt;height:12pt;z-index:251665920;mso-wrap-style:none;mso-position-horizontal-relative:text;mso-position-vertical-relative:text" filled="f" stroked="f">
            <v:textbox inset="0,0,0,0">
              <w:txbxContent>
                <w:p w:rsidR="00E51CFA" w:rsidRDefault="001A2FED">
                  <w:pPr>
                    <w:pStyle w:val="ParaAttribute47"/>
                  </w:pPr>
                  <w:r>
                    <w:rPr>
                      <w:rStyle w:val="CharAttribute12"/>
                      <w:color w:val="000000"/>
                      <w:szCs w:val="24"/>
                    </w:rPr>
                    <w:t>VOD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2"/>
                      <w:color w:val="000000"/>
                      <w:szCs w:val="24"/>
                    </w:rPr>
                    <w:t>IP Camera</w:t>
                  </w:r>
                </w:p>
              </w:txbxContent>
            </v:textbox>
          </v:shape>
        </w:pict>
      </w:r>
      <w:r w:rsidR="00E51CFA">
        <w:rPr>
          <w:noProof/>
        </w:rPr>
        <w:pict>
          <v:shape id="_x0000_s1027" type="#_x0000_t202" style="position:absolute;margin-left:250pt;margin-top:663pt;width:145pt;height:35pt;z-index:251666944;mso-wrap-style:none;mso-position-horizontal-relative:text;mso-position-vertical-relative:text" filled="f" stroked="f">
            <v:textbox inset="0,0,0,0">
              <w:txbxContent>
                <w:p w:rsidR="00E51CFA" w:rsidRDefault="001A2FED">
                  <w:pPr>
                    <w:pStyle w:val="ParaAttribute47"/>
                  </w:pP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</w:p>
                <w:p w:rsidR="00E51CFA" w:rsidRDefault="00E51CFA">
                  <w:pPr>
                    <w:pStyle w:val="ParaAttribute48"/>
                  </w:pPr>
                </w:p>
                <w:p w:rsidR="00E51CFA" w:rsidRDefault="001A2FED">
                  <w:pPr>
                    <w:pStyle w:val="ParaAttribute47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、</w:t>
                  </w:r>
                </w:p>
              </w:txbxContent>
            </v:textbox>
          </v:shape>
        </w:pict>
      </w:r>
      <w:r w:rsidR="00E51CFA">
        <w:rPr>
          <w:noProof/>
        </w:rPr>
        <w:pict>
          <v:shape id="_x0000_s1026" type="#_x0000_t202" style="position:absolute;margin-left:137pt;margin-top:664pt;width:212pt;height:35pt;z-index:251667968;mso-wrap-style:none;mso-position-horizontal-relative:text;mso-position-vertical-relative:text" filled="f" stroked="f">
            <v:textbox inset="0,0,0,0">
              <w:txbxContent>
                <w:p w:rsidR="00E51CFA" w:rsidRDefault="001A2FED">
                  <w:pPr>
                    <w:pStyle w:val="ParaAttribute47"/>
                  </w:pPr>
                  <w:r>
                    <w:rPr>
                      <w:rStyle w:val="CharAttribute12"/>
                      <w:color w:val="000000"/>
                      <w:szCs w:val="24"/>
                    </w:rPr>
                    <w:t xml:space="preserve"> Typical Solution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proofErr w:type="spellStart"/>
                  <w:r>
                    <w:rPr>
                      <w:rStyle w:val="CharAttribute12"/>
                      <w:color w:val="000000"/>
                      <w:szCs w:val="24"/>
                    </w:rPr>
                    <w:t>FTTx</w:t>
                  </w:r>
                  <w:proofErr w:type="spellEnd"/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2"/>
                      <w:color w:val="000000"/>
                      <w:szCs w:val="24"/>
                    </w:rPr>
                    <w:t>PON+EOC</w:t>
                  </w:r>
                </w:p>
                <w:p w:rsidR="00E51CFA" w:rsidRDefault="00E51CFA">
                  <w:pPr>
                    <w:pStyle w:val="ParaAttribute48"/>
                  </w:pPr>
                </w:p>
                <w:p w:rsidR="00E51CFA" w:rsidRDefault="001A2FED">
                  <w:pPr>
                    <w:pStyle w:val="ParaAttribute47"/>
                  </w:pPr>
                  <w:r>
                    <w:rPr>
                      <w:rStyle w:val="CharAttribute12"/>
                      <w:color w:val="000000"/>
                      <w:szCs w:val="24"/>
                    </w:rPr>
                    <w:t xml:space="preserve"> Typical Business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2"/>
                      <w:color w:val="000000"/>
                      <w:szCs w:val="24"/>
                    </w:rPr>
                    <w:t>INTERNET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2"/>
                      <w:color w:val="000000"/>
                      <w:szCs w:val="24"/>
                    </w:rPr>
                    <w:t>CATV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2"/>
                      <w:color w:val="000000"/>
                      <w:szCs w:val="24"/>
                    </w:rPr>
                    <w:t>IPTV</w:t>
                  </w:r>
                </w:p>
              </w:txbxContent>
            </v:textbox>
          </v:shape>
        </w:pict>
      </w:r>
    </w:p>
    <w:p w:rsidR="00E51CFA" w:rsidRDefault="001A2FED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ONU-4FE-DRFW GEPON ONU Manual</w:t>
      </w:r>
    </w:p>
    <w:p w:rsidR="00E51CFA" w:rsidRDefault="00E51CFA">
      <w:pPr>
        <w:pStyle w:val="ParaAttribute37"/>
      </w:pPr>
    </w:p>
    <w:tbl>
      <w:tblPr>
        <w:tblStyle w:val="DefaultTable"/>
        <w:tblW w:w="9100" w:type="dxa"/>
        <w:tblInd w:w="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5"/>
        <w:gridCol w:w="30"/>
        <w:gridCol w:w="2318"/>
        <w:gridCol w:w="984"/>
        <w:gridCol w:w="283"/>
        <w:gridCol w:w="763"/>
        <w:gridCol w:w="2827"/>
      </w:tblGrid>
      <w:tr w:rsidR="00E51CFA">
        <w:trPr>
          <w:trHeight w:hRule="exact" w:val="624"/>
        </w:trPr>
        <w:tc>
          <w:tcPr>
            <w:tcW w:w="189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6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Dimension and Weight</w:t>
            </w:r>
          </w:p>
        </w:tc>
        <w:tc>
          <w:tcPr>
            <w:tcW w:w="1267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Dimension</w:t>
            </w:r>
          </w:p>
        </w:tc>
        <w:tc>
          <w:tcPr>
            <w:tcW w:w="359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38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 xml:space="preserve">200mm(L) x 140mm(W) </w:t>
            </w:r>
            <w:r>
              <w:rPr>
                <w:rFonts w:ascii="Calibri" w:hAnsi="Calibri"/>
                <w:sz w:val="21"/>
              </w:rPr>
              <w:t>x 28mm (H)</w:t>
            </w:r>
          </w:p>
        </w:tc>
      </w:tr>
      <w:tr w:rsidR="00E51CFA">
        <w:trPr>
          <w:trHeight w:hRule="exact" w:val="365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spacing w:line="6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weight</w:t>
            </w:r>
          </w:p>
        </w:tc>
        <w:tc>
          <w:tcPr>
            <w:tcW w:w="3873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0.4kg</w:t>
            </w:r>
          </w:p>
        </w:tc>
      </w:tr>
      <w:tr w:rsidR="00E51CFA">
        <w:trPr>
          <w:trHeight w:hRule="exact" w:val="437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1A2FED">
            <w:pPr>
              <w:spacing w:line="62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2030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temperature:</w:t>
            </w:r>
          </w:p>
        </w:tc>
        <w:tc>
          <w:tcPr>
            <w:tcW w:w="28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1A2FED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0 to 50 ºC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E51CFA" w:rsidRDefault="00E51CFA">
            <w:pPr>
              <w:spacing w:line="6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temperature: -40 to 85 ºC</w:t>
            </w:r>
          </w:p>
        </w:tc>
      </w:tr>
      <w:tr w:rsidR="00E51CFA">
        <w:trPr>
          <w:trHeight w:hRule="exact" w:val="312"/>
        </w:trPr>
        <w:tc>
          <w:tcPr>
            <w:tcW w:w="189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857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humidity: 10% to 90% (Non-condensing)</w:t>
            </w:r>
          </w:p>
        </w:tc>
      </w:tr>
      <w:tr w:rsidR="00E51CFA">
        <w:trPr>
          <w:trHeight w:hRule="exact" w:val="264"/>
        </w:trPr>
        <w:tc>
          <w:tcPr>
            <w:tcW w:w="189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E51CFA" w:rsidRDefault="00E51CF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E51CFA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5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humidity: 5% to 95% (Non-condensing)</w:t>
            </w:r>
          </w:p>
        </w:tc>
      </w:tr>
    </w:tbl>
    <w:p w:rsidR="00E51CFA" w:rsidRDefault="00E51CFA">
      <w:pPr>
        <w:pStyle w:val="ParaAttribute39"/>
      </w:pPr>
    </w:p>
    <w:p w:rsidR="00E51CFA" w:rsidRDefault="001A2FED">
      <w:pPr>
        <w:pStyle w:val="ParaAttribute4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WIFI Specification</w:t>
      </w:r>
    </w:p>
    <w:p w:rsidR="00E51CFA" w:rsidRDefault="00E51CFA">
      <w:pPr>
        <w:pStyle w:val="ParaAttribute41"/>
      </w:pPr>
    </w:p>
    <w:tbl>
      <w:tblPr>
        <w:tblStyle w:val="DefaultTable"/>
        <w:tblW w:w="9072" w:type="dxa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0"/>
        <w:gridCol w:w="2050"/>
        <w:gridCol w:w="998"/>
        <w:gridCol w:w="3984"/>
      </w:tblGrid>
      <w:tr w:rsidR="00E51CFA">
        <w:trPr>
          <w:trHeight w:hRule="exact" w:val="33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Mode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Router or bridge</w:t>
            </w:r>
          </w:p>
        </w:tc>
      </w:tr>
      <w:tr w:rsidR="00E51CFA">
        <w:trPr>
          <w:trHeight w:hRule="exact" w:val="408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1A2FED">
            <w:pPr>
              <w:spacing w:line="5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Throughput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802.11b: 11Mbps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802.11g: 54 Mbps</w:t>
            </w:r>
          </w:p>
        </w:tc>
      </w:tr>
      <w:tr w:rsidR="00E51CFA">
        <w:trPr>
          <w:trHeight w:hRule="exact" w:val="235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802.11n: 135Mbps</w:t>
            </w:r>
          </w:p>
        </w:tc>
      </w:tr>
      <w:tr w:rsidR="00E51CFA">
        <w:trPr>
          <w:trHeight w:hRule="exact" w:val="331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Frequency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2.412 ~ 2.472 GHz</w:t>
            </w:r>
          </w:p>
        </w:tc>
      </w:tr>
      <w:tr w:rsidR="00E51CFA">
        <w:trPr>
          <w:trHeight w:hRule="exact" w:val="408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Channel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13*Channel, configurable to meet the standard of USA,</w:t>
            </w:r>
          </w:p>
        </w:tc>
      </w:tr>
      <w:tr w:rsidR="00E51CFA">
        <w:trPr>
          <w:trHeight w:hRule="exact" w:val="240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CCanada</w:t>
            </w:r>
            <w:proofErr w:type="spellEnd"/>
            <w:r>
              <w:rPr>
                <w:rFonts w:ascii="Calibri" w:hAnsi="Calibri"/>
                <w:sz w:val="18"/>
              </w:rPr>
              <w:t>, Japan and China</w:t>
            </w:r>
          </w:p>
        </w:tc>
      </w:tr>
      <w:tr w:rsidR="00E51CFA">
        <w:trPr>
          <w:trHeight w:hRule="exact" w:val="331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Modulation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DSSS , CCK and OFDM</w:t>
            </w:r>
          </w:p>
        </w:tc>
      </w:tr>
      <w:tr w:rsidR="00E51CFA">
        <w:trPr>
          <w:trHeight w:hRule="exact" w:val="331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Coding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BPSK, QPSK, 16QAM and 64QAM</w:t>
            </w:r>
          </w:p>
        </w:tc>
      </w:tr>
      <w:tr w:rsidR="00E51CFA">
        <w:trPr>
          <w:trHeight w:hRule="exact" w:val="408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1A2FED">
            <w:pPr>
              <w:spacing w:line="10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RF receive sensitivity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802.11b: -82dBm @ 1 Mbps; -80dBm @ 2 Mbps;</w:t>
            </w:r>
          </w:p>
        </w:tc>
      </w:tr>
      <w:tr w:rsidR="00E51CFA">
        <w:trPr>
          <w:trHeight w:hRule="exact" w:val="259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348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-78dBm @ 5.5 Mbps; -76dBm @ 11 </w:t>
            </w:r>
            <w:r>
              <w:rPr>
                <w:rFonts w:ascii="Calibri" w:hAnsi="Calibri"/>
                <w:sz w:val="18"/>
              </w:rPr>
              <w:t>Mbps</w:t>
            </w:r>
          </w:p>
        </w:tc>
      </w:tr>
      <w:tr w:rsidR="00E51CFA">
        <w:trPr>
          <w:trHeight w:hRule="exact" w:val="365"/>
        </w:trPr>
        <w:tc>
          <w:tcPr>
            <w:tcW w:w="20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4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 -82dBm @ 6 Mbps; -81dBm @ 9 Mbps;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-79dBm @ 12 Mbps; -77dBm @ 18 Mbps;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-74dBm @ 24 Mbps; -70dBm @ 36 Mbps;</w:t>
            </w:r>
          </w:p>
        </w:tc>
      </w:tr>
      <w:tr w:rsidR="00E51CFA">
        <w:trPr>
          <w:trHeight w:hRule="exact" w:val="235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10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-66dBm @ 48 Mbps; -65dBm @ 54 Mbps</w:t>
            </w:r>
          </w:p>
        </w:tc>
      </w:tr>
      <w:tr w:rsidR="00E51CFA">
        <w:trPr>
          <w:trHeight w:hRule="exact" w:val="408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1A2FED">
            <w:pPr>
              <w:spacing w:line="9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RF output lever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802.11b:</w:t>
            </w:r>
          </w:p>
        </w:tc>
        <w:tc>
          <w:tcPr>
            <w:tcW w:w="3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16.5 ±1dBm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</w:t>
            </w:r>
          </w:p>
        </w:tc>
        <w:tc>
          <w:tcPr>
            <w:tcW w:w="3984" w:type="dxa"/>
            <w:tcBorders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13 ± 1dBm @ 54 Mbps; 14 ± </w:t>
            </w:r>
            <w:r>
              <w:rPr>
                <w:rFonts w:ascii="Calibri" w:hAnsi="Calibri"/>
                <w:sz w:val="18"/>
              </w:rPr>
              <w:t>1dBm @ 48 Mbps; 15 ±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1dBm @ 6 ~ 36 Mbps</w:t>
            </w:r>
          </w:p>
        </w:tc>
      </w:tr>
      <w:tr w:rsidR="00E51CFA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802.11n:</w:t>
            </w:r>
          </w:p>
        </w:tc>
        <w:tc>
          <w:tcPr>
            <w:tcW w:w="3984" w:type="dxa"/>
            <w:tcBorders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2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 ± 1dBm @ 54 Mbps; 14 ± 1dBm @ 48 Mbps; 15 ±</w:t>
            </w:r>
          </w:p>
        </w:tc>
      </w:tr>
      <w:tr w:rsidR="00E51CFA">
        <w:trPr>
          <w:trHeight w:hRule="exact" w:val="235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1CFA" w:rsidRDefault="00E51CFA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1dBm @ 6 ~ 36 Mbps</w:t>
            </w:r>
          </w:p>
        </w:tc>
      </w:tr>
      <w:tr w:rsidR="00E51CFA">
        <w:trPr>
          <w:trHeight w:hRule="exact" w:val="408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1A2FED">
            <w:pPr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Encryption Mode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802.11i security: WEP-64/128, TKIP (WPA-PSK) and AES</w:t>
            </w:r>
          </w:p>
        </w:tc>
      </w:tr>
      <w:tr w:rsidR="00E51CFA">
        <w:trPr>
          <w:trHeight w:hRule="exact" w:val="235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E51CFA">
            <w:pPr>
              <w:spacing w:line="200" w:lineRule="exact"/>
              <w:ind w:left="121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E51CFA" w:rsidRDefault="00E51CFA">
            <w:pPr>
              <w:spacing w:line="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51CFA" w:rsidRDefault="001A2FED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(WPA2-PSK)</w:t>
            </w:r>
          </w:p>
        </w:tc>
      </w:tr>
    </w:tbl>
    <w:p w:rsidR="00E51CFA" w:rsidRDefault="00E51CFA">
      <w:pPr>
        <w:pStyle w:val="ParaAttribute42"/>
      </w:pPr>
    </w:p>
    <w:p w:rsidR="00E51CFA" w:rsidRDefault="001A2FED">
      <w:pPr>
        <w:pStyle w:val="ParaAttribute4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Application</w:t>
      </w:r>
    </w:p>
    <w:p w:rsidR="00E51CFA" w:rsidRDefault="00E51CFA">
      <w:pPr>
        <w:pStyle w:val="ParaAttribute43"/>
      </w:pPr>
    </w:p>
    <w:p w:rsidR="00E51CFA" w:rsidRDefault="001A2FED">
      <w:pPr>
        <w:pStyle w:val="ParaAttribute4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0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24"/>
        </w:rPr>
        <w:t>：</w:t>
      </w:r>
    </w:p>
    <w:p w:rsidR="00E51CFA" w:rsidRDefault="00E51CFA">
      <w:pPr>
        <w:pStyle w:val="ParaAttribute45"/>
      </w:pPr>
    </w:p>
    <w:p w:rsidR="00E51CFA" w:rsidRDefault="001A2FED">
      <w:pPr>
        <w:pStyle w:val="ParaAttribute4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0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1"/>
          <w:color w:val="000000"/>
          <w:szCs w:val="24"/>
        </w:rPr>
        <w:t>：</w:t>
      </w:r>
    </w:p>
    <w:p w:rsidR="00E51CFA" w:rsidRDefault="00E51CFA">
      <w:pPr>
        <w:pStyle w:val="ParaAttribute46"/>
      </w:pPr>
    </w:p>
    <w:p w:rsidR="00E51CFA" w:rsidRDefault="001A2FED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</w:t>
      </w:r>
    </w:p>
    <w:p w:rsidR="00E51CFA" w:rsidRDefault="001A2FED">
      <w:pPr>
        <w:pStyle w:val="ParaAttribute14"/>
        <w:sectPr w:rsidR="00E51CFA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4 -</w:t>
      </w:r>
    </w:p>
    <w:p w:rsidR="00E51CFA" w:rsidRDefault="001A2FED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1576070</wp:posOffset>
            </wp:positionV>
            <wp:extent cx="5645150" cy="4001770"/>
            <wp:effectExtent l="1320" t="2482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400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CFA" w:rsidRDefault="001A2FED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9"/>
        </w:rPr>
        <w:t>ONU-4FE-DRFW GEPON ONU Manual</w:t>
      </w:r>
    </w:p>
    <w:p w:rsidR="00E51CFA" w:rsidRDefault="00E51CFA">
      <w:pPr>
        <w:pStyle w:val="ParaAttribute15"/>
      </w:pPr>
    </w:p>
    <w:p w:rsidR="00E51CFA" w:rsidRDefault="001A2FED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Network Construction</w:t>
      </w:r>
    </w:p>
    <w:p w:rsidR="00E51CFA" w:rsidRDefault="00E51CFA">
      <w:pPr>
        <w:pStyle w:val="ParaAttribute49"/>
      </w:pPr>
    </w:p>
    <w:p w:rsidR="00E51CFA" w:rsidRDefault="001A2FED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3"/>
        </w:rPr>
        <w:t>Figure: ONU-4FE-DRF</w:t>
      </w:r>
      <w:r>
        <w:rPr>
          <w:rStyle w:val="CharAttribute13"/>
        </w:rPr>
        <w:t xml:space="preserve"> Application Diagram</w:t>
      </w:r>
    </w:p>
    <w:p w:rsidR="00E51CFA" w:rsidRDefault="00E51CFA">
      <w:pPr>
        <w:pStyle w:val="ParaAttribute50"/>
      </w:pPr>
    </w:p>
    <w:p w:rsidR="00E51CFA" w:rsidRDefault="001A2FED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-</w:t>
      </w:r>
    </w:p>
    <w:p w:rsidR="00E51CFA" w:rsidRDefault="001A2FED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rFonts w:eastAsia="SimSun"/>
          <w:color w:val="000000"/>
          <w:szCs w:val="18"/>
        </w:rPr>
        <w:t>5 -</w:t>
      </w:r>
    </w:p>
    <w:sectPr w:rsidR="00E51CFA" w:rsidSect="00E51CFA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E51CFA"/>
    <w:rsid w:val="001A2FED"/>
    <w:rsid w:val="005E0EFF"/>
    <w:rsid w:val="00E51CF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1CFA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51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E51CFA"/>
    <w:pPr>
      <w:widowControl w:val="0"/>
      <w:wordWrap w:val="0"/>
    </w:pPr>
  </w:style>
  <w:style w:type="paragraph" w:customStyle="1" w:styleId="ParaAttribute1">
    <w:name w:val="ParaAttribute1"/>
    <w:rsid w:val="00E51CFA"/>
    <w:pPr>
      <w:widowControl w:val="0"/>
      <w:wordWrap w:val="0"/>
      <w:spacing w:line="1200" w:lineRule="exact"/>
    </w:pPr>
  </w:style>
  <w:style w:type="paragraph" w:customStyle="1" w:styleId="ParaAttribute2">
    <w:name w:val="ParaAttribute2"/>
    <w:rsid w:val="00E51CFA"/>
    <w:pPr>
      <w:widowControl w:val="0"/>
      <w:wordWrap w:val="0"/>
      <w:spacing w:line="297" w:lineRule="exact"/>
    </w:pPr>
  </w:style>
  <w:style w:type="paragraph" w:customStyle="1" w:styleId="ParaAttribute3">
    <w:name w:val="ParaAttribute3"/>
    <w:rsid w:val="00E51CFA"/>
    <w:pPr>
      <w:widowControl w:val="0"/>
      <w:wordWrap w:val="0"/>
      <w:spacing w:line="197" w:lineRule="exact"/>
    </w:pPr>
  </w:style>
  <w:style w:type="paragraph" w:customStyle="1" w:styleId="ParaAttribute4">
    <w:name w:val="ParaAttribute4"/>
    <w:rsid w:val="00E51CFA"/>
    <w:pPr>
      <w:widowControl w:val="0"/>
      <w:wordWrap w:val="0"/>
      <w:spacing w:line="360" w:lineRule="exact"/>
    </w:pPr>
  </w:style>
  <w:style w:type="paragraph" w:customStyle="1" w:styleId="ParaAttribute5">
    <w:name w:val="ParaAttribute5"/>
    <w:rsid w:val="00E51CFA"/>
    <w:pPr>
      <w:widowControl w:val="0"/>
      <w:wordWrap w:val="0"/>
      <w:spacing w:line="298" w:lineRule="exact"/>
    </w:pPr>
  </w:style>
  <w:style w:type="paragraph" w:customStyle="1" w:styleId="ParaAttribute6">
    <w:name w:val="ParaAttribute6"/>
    <w:rsid w:val="00E51CFA"/>
    <w:pPr>
      <w:widowControl w:val="0"/>
      <w:wordWrap w:val="0"/>
      <w:spacing w:line="283" w:lineRule="exact"/>
    </w:pPr>
  </w:style>
  <w:style w:type="paragraph" w:customStyle="1" w:styleId="ParaAttribute7">
    <w:name w:val="ParaAttribute7"/>
    <w:rsid w:val="00E51CFA"/>
    <w:pPr>
      <w:widowControl w:val="0"/>
      <w:wordWrap w:val="0"/>
      <w:spacing w:line="6456" w:lineRule="exact"/>
    </w:pPr>
  </w:style>
  <w:style w:type="paragraph" w:customStyle="1" w:styleId="ParaAttribute8">
    <w:name w:val="ParaAttribute8"/>
    <w:rsid w:val="00E51CFA"/>
    <w:pPr>
      <w:widowControl w:val="0"/>
      <w:wordWrap w:val="0"/>
      <w:spacing w:line="321" w:lineRule="exact"/>
    </w:pPr>
  </w:style>
  <w:style w:type="paragraph" w:customStyle="1" w:styleId="ParaAttribute9">
    <w:name w:val="ParaAttribute9"/>
    <w:rsid w:val="00E51CFA"/>
    <w:pPr>
      <w:widowControl w:val="0"/>
      <w:wordWrap w:val="0"/>
      <w:spacing w:line="456" w:lineRule="exact"/>
    </w:pPr>
  </w:style>
  <w:style w:type="paragraph" w:customStyle="1" w:styleId="ParaAttribute10">
    <w:name w:val="ParaAttribute10"/>
    <w:rsid w:val="00E51CFA"/>
    <w:pPr>
      <w:widowControl w:val="0"/>
      <w:wordWrap w:val="0"/>
      <w:spacing w:line="207" w:lineRule="exact"/>
    </w:pPr>
  </w:style>
  <w:style w:type="paragraph" w:customStyle="1" w:styleId="ParaAttribute11">
    <w:name w:val="ParaAttribute11"/>
    <w:rsid w:val="00E51CFA"/>
    <w:pPr>
      <w:widowControl w:val="0"/>
      <w:wordWrap w:val="0"/>
      <w:spacing w:line="105" w:lineRule="exact"/>
    </w:pPr>
  </w:style>
  <w:style w:type="paragraph" w:customStyle="1" w:styleId="ParaAttribute12">
    <w:name w:val="ParaAttribute12"/>
    <w:rsid w:val="00E51CFA"/>
    <w:pPr>
      <w:widowControl w:val="0"/>
      <w:wordWrap w:val="0"/>
      <w:spacing w:line="417" w:lineRule="exact"/>
    </w:pPr>
  </w:style>
  <w:style w:type="paragraph" w:customStyle="1" w:styleId="ParaAttribute13">
    <w:name w:val="ParaAttribute13"/>
    <w:rsid w:val="00E51CFA"/>
    <w:pPr>
      <w:widowControl w:val="0"/>
      <w:wordWrap w:val="0"/>
      <w:spacing w:line="686" w:lineRule="exact"/>
    </w:pPr>
  </w:style>
  <w:style w:type="paragraph" w:customStyle="1" w:styleId="ParaAttribute14">
    <w:name w:val="ParaAttribute14"/>
    <w:rsid w:val="00E51CFA"/>
    <w:pPr>
      <w:widowControl w:val="0"/>
      <w:wordWrap w:val="0"/>
      <w:spacing w:line="206" w:lineRule="exact"/>
    </w:pPr>
  </w:style>
  <w:style w:type="paragraph" w:customStyle="1" w:styleId="ParaAttribute15">
    <w:name w:val="ParaAttribute15"/>
    <w:rsid w:val="00E51CFA"/>
    <w:pPr>
      <w:widowControl w:val="0"/>
      <w:wordWrap w:val="0"/>
      <w:spacing w:line="216" w:lineRule="exact"/>
    </w:pPr>
  </w:style>
  <w:style w:type="paragraph" w:customStyle="1" w:styleId="ParaAttribute16">
    <w:name w:val="ParaAttribute16"/>
    <w:rsid w:val="00E51CFA"/>
    <w:pPr>
      <w:widowControl w:val="0"/>
      <w:wordWrap w:val="0"/>
      <w:spacing w:line="322" w:lineRule="exact"/>
    </w:pPr>
  </w:style>
  <w:style w:type="paragraph" w:customStyle="1" w:styleId="ParaAttribute17">
    <w:name w:val="ParaAttribute17"/>
    <w:rsid w:val="00E51CFA"/>
    <w:pPr>
      <w:widowControl w:val="0"/>
      <w:wordWrap w:val="0"/>
      <w:spacing w:line="422" w:lineRule="exact"/>
    </w:pPr>
  </w:style>
  <w:style w:type="paragraph" w:customStyle="1" w:styleId="ParaAttribute18">
    <w:name w:val="ParaAttribute18"/>
    <w:rsid w:val="00E51CFA"/>
    <w:pPr>
      <w:widowControl w:val="0"/>
      <w:wordWrap w:val="0"/>
      <w:spacing w:line="231" w:lineRule="exact"/>
    </w:pPr>
  </w:style>
  <w:style w:type="paragraph" w:customStyle="1" w:styleId="ParaAttribute19">
    <w:name w:val="ParaAttribute19"/>
    <w:rsid w:val="00E51CFA"/>
    <w:pPr>
      <w:widowControl w:val="0"/>
      <w:wordWrap w:val="0"/>
      <w:spacing w:line="81" w:lineRule="exact"/>
    </w:pPr>
  </w:style>
  <w:style w:type="paragraph" w:customStyle="1" w:styleId="ParaAttribute20">
    <w:name w:val="ParaAttribute20"/>
    <w:rsid w:val="00E51CFA"/>
    <w:pPr>
      <w:widowControl w:val="0"/>
      <w:wordWrap w:val="0"/>
      <w:spacing w:line="110" w:lineRule="exact"/>
    </w:pPr>
  </w:style>
  <w:style w:type="paragraph" w:customStyle="1" w:styleId="ParaAttribute21">
    <w:name w:val="ParaAttribute21"/>
    <w:rsid w:val="00E51CFA"/>
    <w:pPr>
      <w:widowControl w:val="0"/>
      <w:wordWrap w:val="0"/>
      <w:spacing w:line="211" w:lineRule="exact"/>
    </w:pPr>
  </w:style>
  <w:style w:type="paragraph" w:customStyle="1" w:styleId="ParaAttribute22">
    <w:name w:val="ParaAttribute22"/>
    <w:rsid w:val="00E51CFA"/>
    <w:pPr>
      <w:widowControl w:val="0"/>
      <w:wordWrap w:val="0"/>
      <w:spacing w:line="72" w:lineRule="exact"/>
    </w:pPr>
  </w:style>
  <w:style w:type="paragraph" w:customStyle="1" w:styleId="ParaAttribute23">
    <w:name w:val="ParaAttribute23"/>
    <w:rsid w:val="00E51CFA"/>
    <w:pPr>
      <w:widowControl w:val="0"/>
      <w:wordWrap w:val="0"/>
      <w:spacing w:line="384" w:lineRule="exact"/>
    </w:pPr>
  </w:style>
  <w:style w:type="paragraph" w:customStyle="1" w:styleId="ParaAttribute24">
    <w:name w:val="ParaAttribute24"/>
    <w:rsid w:val="00E51CFA"/>
    <w:pPr>
      <w:widowControl w:val="0"/>
      <w:wordWrap w:val="0"/>
      <w:spacing w:line="86" w:lineRule="exact"/>
    </w:pPr>
  </w:style>
  <w:style w:type="paragraph" w:customStyle="1" w:styleId="ParaAttribute25">
    <w:name w:val="ParaAttribute25"/>
    <w:rsid w:val="00E51CFA"/>
    <w:pPr>
      <w:widowControl w:val="0"/>
      <w:wordWrap w:val="0"/>
      <w:spacing w:line="230" w:lineRule="exact"/>
    </w:pPr>
  </w:style>
  <w:style w:type="paragraph" w:customStyle="1" w:styleId="ParaAttribute26">
    <w:name w:val="ParaAttribute26"/>
    <w:rsid w:val="00E51CFA"/>
    <w:pPr>
      <w:widowControl w:val="0"/>
      <w:wordWrap w:val="0"/>
      <w:spacing w:line="82" w:lineRule="exact"/>
    </w:pPr>
  </w:style>
  <w:style w:type="paragraph" w:customStyle="1" w:styleId="ParaAttribute27">
    <w:name w:val="ParaAttribute27"/>
    <w:rsid w:val="00E51CFA"/>
    <w:pPr>
      <w:widowControl w:val="0"/>
      <w:wordWrap w:val="0"/>
      <w:spacing w:line="77" w:lineRule="exact"/>
    </w:pPr>
  </w:style>
  <w:style w:type="paragraph" w:customStyle="1" w:styleId="ParaAttribute28">
    <w:name w:val="ParaAttribute28"/>
    <w:rsid w:val="00E51CFA"/>
    <w:pPr>
      <w:widowControl w:val="0"/>
      <w:wordWrap w:val="0"/>
      <w:spacing w:line="480" w:lineRule="exact"/>
    </w:pPr>
  </w:style>
  <w:style w:type="paragraph" w:customStyle="1" w:styleId="ParaAttribute29">
    <w:name w:val="ParaAttribute29"/>
    <w:rsid w:val="00E51CFA"/>
    <w:pPr>
      <w:widowControl w:val="0"/>
      <w:wordWrap w:val="0"/>
      <w:spacing w:line="374" w:lineRule="exact"/>
    </w:pPr>
  </w:style>
  <w:style w:type="paragraph" w:customStyle="1" w:styleId="ParaAttribute30">
    <w:name w:val="ParaAttribute30"/>
    <w:rsid w:val="00E51CFA"/>
    <w:pPr>
      <w:widowControl w:val="0"/>
      <w:wordWrap w:val="0"/>
      <w:spacing w:line="599" w:lineRule="exact"/>
    </w:pPr>
  </w:style>
  <w:style w:type="paragraph" w:customStyle="1" w:styleId="ParaAttribute31">
    <w:name w:val="ParaAttribute31"/>
    <w:rsid w:val="00E51CFA"/>
    <w:pPr>
      <w:widowControl w:val="0"/>
      <w:wordWrap w:val="0"/>
      <w:spacing w:line="101" w:lineRule="exact"/>
    </w:pPr>
  </w:style>
  <w:style w:type="paragraph" w:customStyle="1" w:styleId="ParaAttribute32">
    <w:name w:val="ParaAttribute32"/>
    <w:rsid w:val="00E51CFA"/>
    <w:pPr>
      <w:widowControl w:val="0"/>
      <w:wordWrap w:val="0"/>
      <w:spacing w:line="413" w:lineRule="exact"/>
    </w:pPr>
  </w:style>
  <w:style w:type="paragraph" w:customStyle="1" w:styleId="ParaAttribute33">
    <w:name w:val="ParaAttribute33"/>
    <w:rsid w:val="00E51CFA"/>
    <w:pPr>
      <w:widowControl w:val="0"/>
      <w:wordWrap w:val="0"/>
      <w:spacing w:line="1037" w:lineRule="exact"/>
    </w:pPr>
  </w:style>
  <w:style w:type="paragraph" w:customStyle="1" w:styleId="ParaAttribute34">
    <w:name w:val="ParaAttribute34"/>
    <w:rsid w:val="00E51CFA"/>
    <w:pPr>
      <w:widowControl w:val="0"/>
      <w:wordWrap w:val="0"/>
      <w:spacing w:line="212" w:lineRule="exact"/>
    </w:pPr>
  </w:style>
  <w:style w:type="paragraph" w:customStyle="1" w:styleId="ParaAttribute35">
    <w:name w:val="ParaAttribute35"/>
    <w:rsid w:val="00E51CFA"/>
    <w:pPr>
      <w:widowControl w:val="0"/>
      <w:wordWrap w:val="0"/>
      <w:spacing w:line="100" w:lineRule="exact"/>
    </w:pPr>
  </w:style>
  <w:style w:type="paragraph" w:customStyle="1" w:styleId="ParaAttribute36">
    <w:name w:val="ParaAttribute36"/>
    <w:rsid w:val="00E51CFA"/>
    <w:pPr>
      <w:widowControl w:val="0"/>
      <w:wordWrap w:val="0"/>
      <w:spacing w:line="96" w:lineRule="exact"/>
    </w:pPr>
  </w:style>
  <w:style w:type="paragraph" w:customStyle="1" w:styleId="ParaAttribute37">
    <w:name w:val="ParaAttribute37"/>
    <w:rsid w:val="00E51CFA"/>
    <w:pPr>
      <w:widowControl w:val="0"/>
      <w:wordWrap w:val="0"/>
      <w:spacing w:line="23" w:lineRule="exact"/>
    </w:pPr>
  </w:style>
  <w:style w:type="paragraph" w:customStyle="1" w:styleId="ParaAttribute38">
    <w:name w:val="ParaAttribute38"/>
    <w:rsid w:val="00E51CFA"/>
    <w:pPr>
      <w:widowControl w:val="0"/>
      <w:wordWrap w:val="0"/>
      <w:spacing w:line="892" w:lineRule="exact"/>
    </w:pPr>
  </w:style>
  <w:style w:type="paragraph" w:customStyle="1" w:styleId="ParaAttribute39">
    <w:name w:val="ParaAttribute39"/>
    <w:rsid w:val="00E51CFA"/>
    <w:pPr>
      <w:widowControl w:val="0"/>
      <w:wordWrap w:val="0"/>
      <w:spacing w:line="455" w:lineRule="exact"/>
    </w:pPr>
  </w:style>
  <w:style w:type="paragraph" w:customStyle="1" w:styleId="ParaAttribute40">
    <w:name w:val="ParaAttribute40"/>
    <w:rsid w:val="00E51CFA"/>
    <w:pPr>
      <w:widowControl w:val="0"/>
      <w:wordWrap w:val="0"/>
      <w:spacing w:line="317" w:lineRule="exact"/>
    </w:pPr>
  </w:style>
  <w:style w:type="paragraph" w:customStyle="1" w:styleId="ParaAttribute41">
    <w:name w:val="ParaAttribute41"/>
    <w:rsid w:val="00E51CFA"/>
    <w:pPr>
      <w:widowControl w:val="0"/>
      <w:wordWrap w:val="0"/>
      <w:spacing w:line="373" w:lineRule="exact"/>
    </w:pPr>
  </w:style>
  <w:style w:type="paragraph" w:customStyle="1" w:styleId="ParaAttribute42">
    <w:name w:val="ParaAttribute42"/>
    <w:rsid w:val="00E51CFA"/>
    <w:pPr>
      <w:widowControl w:val="0"/>
      <w:wordWrap w:val="0"/>
      <w:spacing w:line="455" w:lineRule="exact"/>
    </w:pPr>
  </w:style>
  <w:style w:type="paragraph" w:customStyle="1" w:styleId="ParaAttribute43">
    <w:name w:val="ParaAttribute43"/>
    <w:rsid w:val="00E51CFA"/>
    <w:pPr>
      <w:widowControl w:val="0"/>
      <w:wordWrap w:val="0"/>
      <w:spacing w:line="408" w:lineRule="exact"/>
    </w:pPr>
  </w:style>
  <w:style w:type="paragraph" w:customStyle="1" w:styleId="ParaAttribute44">
    <w:name w:val="ParaAttribute44"/>
    <w:rsid w:val="00E51CFA"/>
    <w:pPr>
      <w:widowControl w:val="0"/>
      <w:wordWrap w:val="0"/>
      <w:spacing w:line="269" w:lineRule="exact"/>
    </w:pPr>
  </w:style>
  <w:style w:type="paragraph" w:customStyle="1" w:styleId="ParaAttribute45">
    <w:name w:val="ParaAttribute45"/>
    <w:rsid w:val="00E51CFA"/>
    <w:pPr>
      <w:widowControl w:val="0"/>
      <w:wordWrap w:val="0"/>
      <w:spacing w:line="196" w:lineRule="exact"/>
    </w:pPr>
  </w:style>
  <w:style w:type="paragraph" w:customStyle="1" w:styleId="ParaAttribute46">
    <w:name w:val="ParaAttribute46"/>
    <w:rsid w:val="00E51CFA"/>
    <w:pPr>
      <w:widowControl w:val="0"/>
      <w:wordWrap w:val="0"/>
      <w:spacing w:line="1464" w:lineRule="exact"/>
    </w:pPr>
  </w:style>
  <w:style w:type="paragraph" w:customStyle="1" w:styleId="ParaAttribute47">
    <w:name w:val="ParaAttribute47"/>
    <w:rsid w:val="00E51CFA"/>
    <w:pPr>
      <w:widowControl w:val="0"/>
      <w:wordWrap w:val="0"/>
      <w:spacing w:line="240" w:lineRule="exact"/>
    </w:pPr>
  </w:style>
  <w:style w:type="paragraph" w:customStyle="1" w:styleId="ParaAttribute48">
    <w:name w:val="ParaAttribute48"/>
    <w:rsid w:val="00E51CFA"/>
    <w:pPr>
      <w:widowControl w:val="0"/>
      <w:wordWrap w:val="0"/>
      <w:spacing w:line="225" w:lineRule="exact"/>
    </w:pPr>
  </w:style>
  <w:style w:type="paragraph" w:customStyle="1" w:styleId="ParaAttribute49">
    <w:name w:val="ParaAttribute49"/>
    <w:rsid w:val="00E51CFA"/>
    <w:pPr>
      <w:widowControl w:val="0"/>
      <w:wordWrap w:val="0"/>
      <w:spacing w:line="7104" w:lineRule="exact"/>
    </w:pPr>
  </w:style>
  <w:style w:type="paragraph" w:customStyle="1" w:styleId="ParaAttribute50">
    <w:name w:val="ParaAttribute50"/>
    <w:rsid w:val="00E51CFA"/>
    <w:pPr>
      <w:widowControl w:val="0"/>
      <w:wordWrap w:val="0"/>
      <w:spacing w:line="6096" w:lineRule="exact"/>
    </w:pPr>
  </w:style>
  <w:style w:type="character" w:customStyle="1" w:styleId="CharAttribute0">
    <w:name w:val="CharAttribute0"/>
    <w:rsid w:val="00E51CFA"/>
    <w:rPr>
      <w:rFonts w:ascii="Arial" w:eastAsia="Arial" w:hAnsi="Arial"/>
      <w:sz w:val="19"/>
    </w:rPr>
  </w:style>
  <w:style w:type="character" w:customStyle="1" w:styleId="CharAttribute1">
    <w:name w:val="CharAttribute1"/>
    <w:rsid w:val="00E51CFA"/>
    <w:rPr>
      <w:rFonts w:ascii="Calibri" w:eastAsia="Calibri" w:hAnsi="Calibri"/>
      <w:b/>
      <w:sz w:val="29"/>
      <w:u w:val="single"/>
    </w:rPr>
  </w:style>
  <w:style w:type="character" w:customStyle="1" w:styleId="CharAttribute2">
    <w:name w:val="CharAttribute2"/>
    <w:rsid w:val="00E51CFA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E51CFA"/>
    <w:rPr>
      <w:rFonts w:ascii="Calibri" w:eastAsia="Calibri" w:hAnsi="Calibri"/>
      <w:sz w:val="28"/>
    </w:rPr>
  </w:style>
  <w:style w:type="character" w:customStyle="1" w:styleId="CharAttribute4">
    <w:name w:val="CharAttribute4"/>
    <w:rsid w:val="00E51CFA"/>
    <w:rPr>
      <w:rFonts w:ascii="Calibri" w:eastAsia="Calibri" w:hAnsi="Calibri"/>
      <w:b/>
      <w:sz w:val="31"/>
    </w:rPr>
  </w:style>
  <w:style w:type="character" w:customStyle="1" w:styleId="CharAttribute5">
    <w:name w:val="CharAttribute5"/>
    <w:rsid w:val="00E51CFA"/>
    <w:rPr>
      <w:rFonts w:ascii="Calibri" w:eastAsia="Calibri" w:hAnsi="Calibri"/>
      <w:sz w:val="20"/>
    </w:rPr>
  </w:style>
  <w:style w:type="character" w:customStyle="1" w:styleId="CharAttribute6">
    <w:name w:val="CharAttribute6"/>
    <w:rsid w:val="00E51CFA"/>
    <w:rPr>
      <w:rFonts w:ascii="Times New Roman" w:eastAsia="Times New Roman" w:hAnsi="Times New Roman"/>
      <w:sz w:val="18"/>
    </w:rPr>
  </w:style>
  <w:style w:type="character" w:customStyle="1" w:styleId="CharAttribute7">
    <w:name w:val="CharAttribute7"/>
    <w:rsid w:val="00E51CFA"/>
    <w:rPr>
      <w:rFonts w:ascii="Wingdings" w:eastAsia="Wingdings" w:hAnsi="Wingdings"/>
      <w:sz w:val="20"/>
    </w:rPr>
  </w:style>
  <w:style w:type="character" w:customStyle="1" w:styleId="CharAttribute8">
    <w:name w:val="CharAttribute8"/>
    <w:rsid w:val="00E51CFA"/>
    <w:rPr>
      <w:rFonts w:ascii="Calibri" w:eastAsia="Calibri" w:hAnsi="Calibri"/>
      <w:b/>
      <w:color w:val="298396"/>
      <w:sz w:val="20"/>
    </w:rPr>
  </w:style>
  <w:style w:type="character" w:customStyle="1" w:styleId="CharAttribute9">
    <w:name w:val="CharAttribute9"/>
    <w:rsid w:val="00E51CFA"/>
    <w:rPr>
      <w:rFonts w:ascii="SimSun" w:eastAsia="SimSun" w:hAnsi="SimSun"/>
      <w:sz w:val="20"/>
    </w:rPr>
  </w:style>
  <w:style w:type="character" w:customStyle="1" w:styleId="CharAttribute10">
    <w:name w:val="CharAttribute10"/>
    <w:rsid w:val="00E51CFA"/>
    <w:rPr>
      <w:rFonts w:ascii="Wingdings" w:eastAsia="Wingdings" w:hAnsi="Wingdings"/>
      <w:sz w:val="24"/>
    </w:rPr>
  </w:style>
  <w:style w:type="character" w:customStyle="1" w:styleId="CharAttribute11">
    <w:name w:val="CharAttribute11"/>
    <w:rsid w:val="00E51CFA"/>
    <w:rPr>
      <w:rFonts w:ascii="SimSun" w:eastAsia="SimSun" w:hAnsi="SimSun"/>
      <w:sz w:val="24"/>
    </w:rPr>
  </w:style>
  <w:style w:type="character" w:customStyle="1" w:styleId="CharAttribute12">
    <w:name w:val="CharAttribute12"/>
    <w:rsid w:val="00E51CFA"/>
    <w:rPr>
      <w:rFonts w:ascii="Calibri" w:eastAsia="Calibri" w:hAnsi="Calibri"/>
      <w:sz w:val="24"/>
    </w:rPr>
  </w:style>
  <w:style w:type="character" w:customStyle="1" w:styleId="CharAttribute13">
    <w:name w:val="CharAttribute13"/>
    <w:rsid w:val="00E51CFA"/>
    <w:rPr>
      <w:rFonts w:ascii="Calibri" w:eastAsia="Calibri" w:hAnsi="Calibri"/>
      <w:b/>
      <w:color w:val="00666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12178</Characters>
  <Application>Microsoft Office Word</Application>
  <DocSecurity>0</DocSecurity>
  <Lines>101</Lines>
  <Paragraphs>28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2016-12-13T23:23:00Z</dcterms:modified>
  <cp:version>1</cp:version>
</cp:coreProperties>
</file>