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51" w:rsidRDefault="00A04756">
      <w:pPr>
        <w:pStyle w:val="ParaAttribute1"/>
      </w:pPr>
      <w:r>
        <w:rPr>
          <w:noProof/>
        </w:rPr>
        <w:drawing>
          <wp:anchor distT="0" distB="0" distL="0" distR="0" simplePos="0" relativeHeight="25164902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1368425</wp:posOffset>
            </wp:positionH>
            <wp:positionV relativeFrom="page">
              <wp:posOffset>3593465</wp:posOffset>
            </wp:positionV>
            <wp:extent cx="4822190" cy="2871470"/>
            <wp:effectExtent l="2155" t="5659" r="7594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2190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305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1pt;margin-top:610pt;width:375pt;height:135pt;z-index:251666432;mso-wrap-style:none;mso-position-horizontal-relative:text;mso-position-vertical-relative:text" filled="f" stroked="f">
            <v:textbox inset="0,0,0,0">
              <w:txbxContent>
                <w:p w:rsidR="00F93051" w:rsidRDefault="00A04756">
                  <w:pPr>
                    <w:pStyle w:val="ParaAttribute8"/>
                  </w:pPr>
                  <w:r>
                    <w:rPr>
                      <w:rStyle w:val="CharAttribute3"/>
                      <w:color w:val="000000"/>
                    </w:rPr>
                    <w:t>Plug and play, integrated auto detecting, auto configuration, and auto firmware upgrade</w:t>
                  </w:r>
                </w:p>
                <w:p w:rsidR="00F93051" w:rsidRDefault="00F93051">
                  <w:pPr>
                    <w:pStyle w:val="ParaAttribute18"/>
                  </w:pPr>
                </w:p>
                <w:p w:rsidR="00F93051" w:rsidRDefault="00A04756">
                  <w:pPr>
                    <w:pStyle w:val="ParaAttribute8"/>
                  </w:pPr>
                  <w:r>
                    <w:rPr>
                      <w:rStyle w:val="CharAttribute3"/>
                      <w:color w:val="000000"/>
                    </w:rPr>
                    <w:t>Integrated OMCI and TR069 remote configuration and maintenance function.</w:t>
                  </w:r>
                </w:p>
                <w:p w:rsidR="00F93051" w:rsidRDefault="00F93051">
                  <w:pPr>
                    <w:pStyle w:val="ParaAttribute9"/>
                  </w:pPr>
                </w:p>
                <w:p w:rsidR="00F93051" w:rsidRDefault="00A04756">
                  <w:pPr>
                    <w:pStyle w:val="ParaAttribute8"/>
                  </w:pPr>
                  <w:r>
                    <w:rPr>
                      <w:rStyle w:val="CharAttribute3"/>
                      <w:color w:val="000000"/>
                    </w:rPr>
                    <w:t xml:space="preserve">Support rich </w:t>
                  </w:r>
                  <w:proofErr w:type="spellStart"/>
                  <w:r>
                    <w:rPr>
                      <w:rStyle w:val="CharAttribute3"/>
                      <w:color w:val="000000"/>
                    </w:rPr>
                    <w:t>QinQ</w:t>
                  </w:r>
                  <w:proofErr w:type="spellEnd"/>
                  <w:r>
                    <w:rPr>
                      <w:rStyle w:val="CharAttribute3"/>
                      <w:color w:val="000000"/>
                    </w:rPr>
                    <w:t xml:space="preserve"> VLAN, DHCP Server/Relay and IGMP/MLD snooping multicast feature.</w:t>
                  </w:r>
                </w:p>
                <w:p w:rsidR="00F93051" w:rsidRDefault="00F93051">
                  <w:pPr>
                    <w:pStyle w:val="ParaAttribute9"/>
                  </w:pPr>
                </w:p>
                <w:p w:rsidR="00F93051" w:rsidRDefault="00A04756">
                  <w:pPr>
                    <w:pStyle w:val="ParaAttribute8"/>
                  </w:pPr>
                  <w:r>
                    <w:rPr>
                      <w:rStyle w:val="CharAttribute3"/>
                      <w:color w:val="000000"/>
                    </w:rPr>
                    <w:t>Support fiber transceiver diagnostic monitoring, fiber transmitter disable remotely.</w:t>
                  </w:r>
                </w:p>
                <w:p w:rsidR="00F93051" w:rsidRDefault="00F93051">
                  <w:pPr>
                    <w:pStyle w:val="ParaAttribute9"/>
                  </w:pPr>
                </w:p>
                <w:p w:rsidR="00F93051" w:rsidRDefault="00A04756">
                  <w:pPr>
                    <w:pStyle w:val="ParaAttribute8"/>
                  </w:pPr>
                  <w:r>
                    <w:rPr>
                      <w:rStyle w:val="CharAttribute3"/>
                      <w:color w:val="000000"/>
                    </w:rPr>
                    <w:t>Fully compatibility with OLT based on Broadcom chipset etc.</w:t>
                  </w:r>
                </w:p>
                <w:p w:rsidR="00F93051" w:rsidRDefault="00F93051">
                  <w:pPr>
                    <w:pStyle w:val="ParaAttribute9"/>
                  </w:pPr>
                </w:p>
                <w:p w:rsidR="00F93051" w:rsidRDefault="00A04756">
                  <w:pPr>
                    <w:pStyle w:val="ParaAttribute8"/>
                  </w:pPr>
                  <w:r>
                    <w:rPr>
                      <w:rStyle w:val="CharAttribute3"/>
                      <w:color w:val="000000"/>
                    </w:rPr>
                    <w:t xml:space="preserve">Support 802.11n </w:t>
                  </w:r>
                  <w:proofErr w:type="spellStart"/>
                  <w:r>
                    <w:rPr>
                      <w:rStyle w:val="CharAttribute3"/>
                      <w:color w:val="000000"/>
                    </w:rPr>
                    <w:t>WiFi</w:t>
                  </w:r>
                  <w:proofErr w:type="spellEnd"/>
                  <w:r>
                    <w:rPr>
                      <w:rStyle w:val="CharAttribute3"/>
                      <w:color w:val="000000"/>
                    </w:rPr>
                    <w:t xml:space="preserve"> (2T2R) function.</w:t>
                  </w:r>
                </w:p>
                <w:p w:rsidR="00F93051" w:rsidRDefault="00F93051">
                  <w:pPr>
                    <w:pStyle w:val="ParaAttribute9"/>
                  </w:pPr>
                </w:p>
                <w:p w:rsidR="00F93051" w:rsidRDefault="00A04756">
                  <w:pPr>
                    <w:pStyle w:val="ParaAttribute8"/>
                  </w:pPr>
                  <w:r>
                    <w:rPr>
                      <w:rStyle w:val="CharAttribute3"/>
                      <w:color w:val="000000"/>
                    </w:rPr>
                    <w:t>Support NAT, Firewall function.</w:t>
                  </w:r>
                </w:p>
                <w:p w:rsidR="00F93051" w:rsidRDefault="00F93051">
                  <w:pPr>
                    <w:pStyle w:val="ParaAttribute9"/>
                  </w:pPr>
                </w:p>
                <w:p w:rsidR="00F93051" w:rsidRDefault="00A04756">
                  <w:pPr>
                    <w:pStyle w:val="ParaAttribute8"/>
                  </w:pPr>
                  <w:r>
                    <w:rPr>
                      <w:rStyle w:val="CharAttribute3"/>
                      <w:color w:val="000000"/>
                    </w:rPr>
                    <w:t>Support IPv4 and IPv6 dual stack.</w:t>
                  </w:r>
                </w:p>
              </w:txbxContent>
            </v:textbox>
          </v:shape>
        </w:pict>
      </w:r>
    </w:p>
    <w:p w:rsidR="00F93051" w:rsidRDefault="00A04756">
      <w:pPr>
        <w:pStyle w:val="ParaAttribute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"/>
          <w:color w:val="000000"/>
          <w:szCs w:val="24"/>
        </w:rPr>
        <w:t>ONT-4GE-2VWX GPON ONT Manual</w:t>
      </w:r>
    </w:p>
    <w:p w:rsidR="00F93051" w:rsidRDefault="00F93051">
      <w:pPr>
        <w:pStyle w:val="ParaAttribute3"/>
      </w:pPr>
    </w:p>
    <w:p w:rsidR="00F93051" w:rsidRDefault="00A04756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  <w:szCs w:val="28"/>
        </w:rPr>
        <w:t>ONT-4GE-2VWX GPON ONT/HGU</w:t>
      </w:r>
    </w:p>
    <w:p w:rsidR="00F93051" w:rsidRDefault="00F93051">
      <w:pPr>
        <w:pStyle w:val="ParaAttribute5"/>
      </w:pPr>
    </w:p>
    <w:p w:rsidR="00F93051" w:rsidRDefault="00A04756">
      <w:pPr>
        <w:pStyle w:val="ParaAttribute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  <w:szCs w:val="28"/>
        </w:rPr>
        <w:t>Introduction</w:t>
      </w:r>
    </w:p>
    <w:p w:rsidR="00F93051" w:rsidRDefault="00F93051">
      <w:pPr>
        <w:pStyle w:val="ParaAttribute7"/>
      </w:pPr>
    </w:p>
    <w:p w:rsidR="00F93051" w:rsidRDefault="00A04756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 xml:space="preserve">ONT-4GE-2VWX is designed for fulfilling FTTH (Fiber </w:t>
      </w:r>
      <w:proofErr w:type="gramStart"/>
      <w:r>
        <w:rPr>
          <w:rStyle w:val="CharAttribute3"/>
          <w:color w:val="000000"/>
        </w:rPr>
        <w:t>To The</w:t>
      </w:r>
      <w:proofErr w:type="gramEnd"/>
      <w:r>
        <w:rPr>
          <w:rStyle w:val="CharAttribute3"/>
          <w:color w:val="000000"/>
        </w:rPr>
        <w:t xml:space="preserve"> Home) and triple play service</w:t>
      </w:r>
    </w:p>
    <w:p w:rsidR="00F93051" w:rsidRDefault="00F93051">
      <w:pPr>
        <w:pStyle w:val="ParaAttribute9"/>
      </w:pPr>
    </w:p>
    <w:p w:rsidR="00F93051" w:rsidRDefault="00A04756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3"/>
          <w:color w:val="000000"/>
        </w:rPr>
        <w:t>demand</w:t>
      </w:r>
      <w:proofErr w:type="gramEnd"/>
      <w:r>
        <w:rPr>
          <w:rStyle w:val="CharAttribute3"/>
          <w:color w:val="000000"/>
        </w:rPr>
        <w:t xml:space="preserve"> of fixed network operators. It is developed wholly by Guangzhou V-Solution. The box is</w:t>
      </w:r>
    </w:p>
    <w:p w:rsidR="00F93051" w:rsidRDefault="00F93051">
      <w:pPr>
        <w:pStyle w:val="ParaAttribute9"/>
      </w:pPr>
    </w:p>
    <w:p w:rsidR="00F93051" w:rsidRDefault="00A04756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3"/>
          <w:color w:val="000000"/>
        </w:rPr>
        <w:t>based</w:t>
      </w:r>
      <w:proofErr w:type="gramEnd"/>
      <w:r>
        <w:rPr>
          <w:rStyle w:val="CharAttribute3"/>
          <w:color w:val="000000"/>
        </w:rPr>
        <w:t xml:space="preserve"> on the </w:t>
      </w:r>
      <w:r>
        <w:rPr>
          <w:rStyle w:val="CharAttribute3"/>
          <w:color w:val="000000"/>
        </w:rPr>
        <w:t>mature Gigabit GPON technology, which has high ratio of performance to price, and</w:t>
      </w:r>
    </w:p>
    <w:p w:rsidR="00F93051" w:rsidRDefault="00F93051">
      <w:pPr>
        <w:pStyle w:val="ParaAttribute9"/>
      </w:pPr>
    </w:p>
    <w:p w:rsidR="00F93051" w:rsidRDefault="00A04756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3"/>
          <w:color w:val="000000"/>
        </w:rPr>
        <w:t>the</w:t>
      </w:r>
      <w:proofErr w:type="gramEnd"/>
      <w:r>
        <w:rPr>
          <w:rStyle w:val="CharAttribute3"/>
          <w:color w:val="000000"/>
        </w:rPr>
        <w:t xml:space="preserve"> technology of 802.11n </w:t>
      </w:r>
      <w:proofErr w:type="spellStart"/>
      <w:r>
        <w:rPr>
          <w:rStyle w:val="CharAttribute3"/>
          <w:color w:val="000000"/>
        </w:rPr>
        <w:t>WiFi</w:t>
      </w:r>
      <w:proofErr w:type="spellEnd"/>
      <w:r>
        <w:rPr>
          <w:rStyle w:val="CharAttribute3"/>
          <w:color w:val="000000"/>
        </w:rPr>
        <w:t xml:space="preserve"> (2T2R), Layer 2&amp;3 and high quality VoIP as well. It is highly</w:t>
      </w:r>
    </w:p>
    <w:p w:rsidR="00F93051" w:rsidRDefault="00F93051">
      <w:pPr>
        <w:pStyle w:val="ParaAttribute9"/>
      </w:pPr>
    </w:p>
    <w:p w:rsidR="00F93051" w:rsidRDefault="00A04756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3"/>
          <w:color w:val="000000"/>
        </w:rPr>
        <w:t>reliable</w:t>
      </w:r>
      <w:proofErr w:type="gramEnd"/>
      <w:r>
        <w:rPr>
          <w:rStyle w:val="CharAttribute3"/>
          <w:color w:val="000000"/>
        </w:rPr>
        <w:t xml:space="preserve"> and easy to maintain, with guaranteed QOS for different service. And </w:t>
      </w:r>
      <w:proofErr w:type="gramStart"/>
      <w:r>
        <w:rPr>
          <w:rStyle w:val="CharAttribute3"/>
          <w:color w:val="000000"/>
        </w:rPr>
        <w:t>It</w:t>
      </w:r>
      <w:proofErr w:type="gramEnd"/>
      <w:r>
        <w:rPr>
          <w:rStyle w:val="CharAttribute3"/>
          <w:color w:val="000000"/>
        </w:rPr>
        <w:t xml:space="preserve"> is fully compliant</w:t>
      </w:r>
    </w:p>
    <w:p w:rsidR="00F93051" w:rsidRDefault="00F93051">
      <w:pPr>
        <w:pStyle w:val="ParaAttribute9"/>
      </w:pPr>
    </w:p>
    <w:p w:rsidR="00F93051" w:rsidRDefault="00A04756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3"/>
          <w:color w:val="000000"/>
        </w:rPr>
        <w:t>with</w:t>
      </w:r>
      <w:proofErr w:type="gramEnd"/>
      <w:r>
        <w:rPr>
          <w:rStyle w:val="CharAttribute3"/>
          <w:color w:val="000000"/>
        </w:rPr>
        <w:t xml:space="preserve"> technic</w:t>
      </w:r>
      <w:r>
        <w:rPr>
          <w:rStyle w:val="CharAttribute3"/>
          <w:color w:val="000000"/>
        </w:rPr>
        <w:t>al regulations such as ITU-T G.984.x and technical requirement of GPON Equipment</w:t>
      </w:r>
    </w:p>
    <w:p w:rsidR="00F93051" w:rsidRDefault="00F93051">
      <w:pPr>
        <w:pStyle w:val="ParaAttribute9"/>
      </w:pPr>
    </w:p>
    <w:p w:rsidR="00F93051" w:rsidRDefault="00A04756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3"/>
          <w:color w:val="000000"/>
        </w:rPr>
        <w:t>(V2.1 and above version) from China Telecom.</w:t>
      </w:r>
      <w:proofErr w:type="gramEnd"/>
    </w:p>
    <w:p w:rsidR="00F93051" w:rsidRDefault="00F93051">
      <w:pPr>
        <w:pStyle w:val="ParaAttribute10"/>
      </w:pPr>
    </w:p>
    <w:p w:rsidR="00F93051" w:rsidRDefault="00A04756">
      <w:pPr>
        <w:pStyle w:val="ParaAttribute11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ONT-4GE-2VWX</w:t>
      </w:r>
    </w:p>
    <w:p w:rsidR="00F93051" w:rsidRDefault="00F93051">
      <w:pPr>
        <w:pStyle w:val="ParaAttribute12"/>
      </w:pPr>
    </w:p>
    <w:p w:rsidR="00F93051" w:rsidRDefault="00A04756">
      <w:pPr>
        <w:pStyle w:val="ParaAttribute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  <w:szCs w:val="28"/>
        </w:rPr>
        <w:t>Spe</w:t>
      </w:r>
      <w:r>
        <w:rPr>
          <w:rStyle w:val="CharAttribute2"/>
          <w:color w:val="000000"/>
          <w:szCs w:val="28"/>
        </w:rPr>
        <w:t>cial features</w:t>
      </w:r>
    </w:p>
    <w:p w:rsidR="00F93051" w:rsidRDefault="00F93051">
      <w:pPr>
        <w:pStyle w:val="ParaAttribute13"/>
      </w:pPr>
    </w:p>
    <w:p w:rsidR="00F93051" w:rsidRDefault="00A04756">
      <w:pPr>
        <w:pStyle w:val="ParaAttribute1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</w:rPr>
        <w:t></w:t>
      </w:r>
    </w:p>
    <w:p w:rsidR="00F93051" w:rsidRDefault="00F93051">
      <w:pPr>
        <w:pStyle w:val="ParaAttribute15"/>
      </w:pPr>
    </w:p>
    <w:p w:rsidR="00F93051" w:rsidRDefault="00A04756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3"/>
          <w:color w:val="000000"/>
        </w:rPr>
        <w:t>technology</w:t>
      </w:r>
      <w:proofErr w:type="gramEnd"/>
      <w:r>
        <w:rPr>
          <w:rStyle w:val="CharAttribute3"/>
          <w:color w:val="000000"/>
        </w:rPr>
        <w:t>.</w:t>
      </w:r>
    </w:p>
    <w:p w:rsidR="00F93051" w:rsidRDefault="00F93051">
      <w:pPr>
        <w:pStyle w:val="ParaAttribute16"/>
      </w:pPr>
    </w:p>
    <w:p w:rsidR="00F93051" w:rsidRDefault="00A04756">
      <w:pPr>
        <w:pStyle w:val="ParaAttribute1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</w:rPr>
        <w:t></w:t>
      </w:r>
    </w:p>
    <w:p w:rsidR="00F93051" w:rsidRDefault="00F93051">
      <w:pPr>
        <w:pStyle w:val="ParaAttribute17"/>
      </w:pPr>
    </w:p>
    <w:p w:rsidR="00F93051" w:rsidRDefault="00A04756">
      <w:pPr>
        <w:pStyle w:val="ParaAttribute1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</w:rPr>
        <w:t></w:t>
      </w:r>
    </w:p>
    <w:p w:rsidR="00F93051" w:rsidRDefault="00F93051">
      <w:pPr>
        <w:pStyle w:val="ParaAttribute17"/>
      </w:pPr>
    </w:p>
    <w:p w:rsidR="00F93051" w:rsidRDefault="00A04756">
      <w:pPr>
        <w:pStyle w:val="ParaAttribute1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</w:rPr>
        <w:t></w:t>
      </w:r>
    </w:p>
    <w:p w:rsidR="00F93051" w:rsidRDefault="00F93051">
      <w:pPr>
        <w:pStyle w:val="ParaAttribute17"/>
      </w:pPr>
    </w:p>
    <w:p w:rsidR="00F93051" w:rsidRDefault="00A04756">
      <w:pPr>
        <w:pStyle w:val="ParaAttribute1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</w:rPr>
        <w:t></w:t>
      </w:r>
    </w:p>
    <w:p w:rsidR="00F93051" w:rsidRDefault="00F93051">
      <w:pPr>
        <w:pStyle w:val="ParaAttribute17"/>
      </w:pPr>
    </w:p>
    <w:p w:rsidR="00F93051" w:rsidRDefault="00A04756">
      <w:pPr>
        <w:pStyle w:val="ParaAttribute1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</w:rPr>
        <w:t></w:t>
      </w:r>
    </w:p>
    <w:p w:rsidR="00F93051" w:rsidRDefault="00F93051">
      <w:pPr>
        <w:pStyle w:val="ParaAttribute17"/>
      </w:pPr>
    </w:p>
    <w:p w:rsidR="00F93051" w:rsidRDefault="00A04756">
      <w:pPr>
        <w:pStyle w:val="ParaAttribute1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</w:rPr>
        <w:t></w:t>
      </w:r>
    </w:p>
    <w:p w:rsidR="00F93051" w:rsidRDefault="00F93051">
      <w:pPr>
        <w:pStyle w:val="ParaAttribute17"/>
      </w:pPr>
    </w:p>
    <w:p w:rsidR="00F93051" w:rsidRDefault="00A04756">
      <w:pPr>
        <w:pStyle w:val="ParaAttribute14"/>
        <w:sectPr w:rsidR="00F93051">
          <w:pgSz w:w="11909" w:h="16838" w:code="9"/>
          <w:pgMar w:top="0" w:right="0" w:bottom="0" w:left="0" w:header="851" w:footer="992" w:gutter="0"/>
          <w:cols w:space="720"/>
          <w:docGrid w:linePitch="360" w:charSpace="200"/>
        </w:sectPr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</w:rPr>
        <w:t></w:t>
      </w:r>
    </w:p>
    <w:p w:rsidR="00F93051" w:rsidRDefault="00A04756">
      <w:pPr>
        <w:pStyle w:val="ParaAttribute1"/>
      </w:pPr>
      <w:r>
        <w:rPr>
          <w:noProof/>
        </w:rPr>
        <w:lastRenderedPageBreak/>
        <w:drawing>
          <wp:anchor distT="0" distB="0" distL="0" distR="0" simplePos="0" relativeHeight="25165004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3051">
        <w:rPr>
          <w:noProof/>
        </w:rPr>
        <w:pict>
          <v:shape id="_x0000_s1026" type="#_x0000_t202" style="position:absolute;margin-left:111pt;margin-top:82pt;width:234pt;height:11pt;z-index:251665408;mso-wrap-style:none;mso-position-horizontal-relative:text;mso-position-vertical-relative:text" filled="f" stroked="f">
            <v:textbox inset="0,0,0,0">
              <w:txbxContent>
                <w:p w:rsidR="00F93051" w:rsidRDefault="00A04756">
                  <w:pPr>
                    <w:pStyle w:val="ParaAttribute11"/>
                  </w:pPr>
                  <w:proofErr w:type="gramStart"/>
                  <w:r>
                    <w:rPr>
                      <w:rStyle w:val="CharAttribute3"/>
                      <w:color w:val="000000"/>
                    </w:rPr>
                    <w:t>Integrated line testi</w:t>
                  </w:r>
                  <w:r>
                    <w:rPr>
                      <w:rStyle w:val="CharAttribute3"/>
                      <w:color w:val="000000"/>
                    </w:rPr>
                    <w:t>ng compliant with GR-909 on POTS.</w:t>
                  </w:r>
                  <w:proofErr w:type="gramEnd"/>
                </w:p>
              </w:txbxContent>
            </v:textbox>
          </v:shape>
        </w:pict>
      </w:r>
    </w:p>
    <w:p w:rsidR="00F93051" w:rsidRDefault="00A04756">
      <w:pPr>
        <w:pStyle w:val="ParaAttribute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"/>
          <w:color w:val="000000"/>
          <w:szCs w:val="24"/>
        </w:rPr>
        <w:t>ONT-4GE-2VWX GPON ONT Manual</w:t>
      </w:r>
    </w:p>
    <w:p w:rsidR="00F93051" w:rsidRDefault="00F93051">
      <w:pPr>
        <w:pStyle w:val="ParaAttribute19"/>
      </w:pPr>
    </w:p>
    <w:p w:rsidR="00F93051" w:rsidRDefault="00A04756">
      <w:pPr>
        <w:pStyle w:val="ParaAttribute20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</w:rPr>
        <w:t></w:t>
      </w:r>
    </w:p>
    <w:p w:rsidR="00F93051" w:rsidRDefault="00F93051">
      <w:pPr>
        <w:pStyle w:val="ParaAttribute21"/>
      </w:pPr>
    </w:p>
    <w:p w:rsidR="00F93051" w:rsidRDefault="00A04756">
      <w:pPr>
        <w:pStyle w:val="ParaAttribute2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  <w:szCs w:val="28"/>
        </w:rPr>
        <w:t>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 xml:space="preserve">The WAN port </w:t>
      </w:r>
      <w:r>
        <w:rPr>
          <w:rStyle w:val="CharAttribute3"/>
          <w:color w:val="000000"/>
        </w:rPr>
        <w:t>supports bridge, router and bridge/router mixed mode.</w:t>
      </w:r>
    </w:p>
    <w:p w:rsidR="00F93051" w:rsidRDefault="00F93051">
      <w:pPr>
        <w:pStyle w:val="ParaAttribute23"/>
      </w:pPr>
    </w:p>
    <w:p w:rsidR="00F93051" w:rsidRDefault="00A04756">
      <w:pPr>
        <w:pStyle w:val="ParaAttribute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  <w:szCs w:val="28"/>
        </w:rPr>
        <w:t>Technical parameters</w:t>
      </w:r>
    </w:p>
    <w:p w:rsidR="00F93051" w:rsidRDefault="00F93051">
      <w:pPr>
        <w:pStyle w:val="ParaAttribute24"/>
      </w:pPr>
    </w:p>
    <w:tbl>
      <w:tblPr>
        <w:tblStyle w:val="DefaultTable"/>
        <w:tblW w:w="8543" w:type="dxa"/>
        <w:tblInd w:w="1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10"/>
        <w:gridCol w:w="2117"/>
        <w:gridCol w:w="134"/>
        <w:gridCol w:w="72"/>
        <w:gridCol w:w="139"/>
        <w:gridCol w:w="4171"/>
      </w:tblGrid>
      <w:tr w:rsidR="00F93051">
        <w:trPr>
          <w:trHeight w:hRule="exact" w:val="32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051" w:rsidRDefault="00A04756">
            <w:pPr>
              <w:spacing w:line="2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Technical items</w:t>
            </w:r>
          </w:p>
        </w:tc>
        <w:tc>
          <w:tcPr>
            <w:tcW w:w="6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051" w:rsidRDefault="00A04756">
            <w:pPr>
              <w:spacing w:line="2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Descriptions</w:t>
            </w:r>
          </w:p>
        </w:tc>
      </w:tr>
      <w:tr w:rsidR="00F93051">
        <w:trPr>
          <w:trHeight w:hRule="exact" w:val="32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051" w:rsidRDefault="00A04756">
            <w:pPr>
              <w:spacing w:line="2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Chipsets</w:t>
            </w:r>
          </w:p>
        </w:tc>
        <w:tc>
          <w:tcPr>
            <w:tcW w:w="6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051" w:rsidRDefault="00A04756">
            <w:pPr>
              <w:spacing w:line="2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BCM68380F</w:t>
            </w:r>
          </w:p>
        </w:tc>
      </w:tr>
      <w:tr w:rsidR="00F93051">
        <w:trPr>
          <w:trHeight w:hRule="exact" w:val="389"/>
        </w:trPr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93051" w:rsidRDefault="00A04756">
            <w:pPr>
              <w:spacing w:line="44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Optical interface</w:t>
            </w:r>
          </w:p>
        </w:tc>
        <w:tc>
          <w:tcPr>
            <w:tcW w:w="663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3051" w:rsidRDefault="00A04756">
            <w:pPr>
              <w:spacing w:line="2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 xml:space="preserve">1 GPON interface, SC </w:t>
            </w:r>
            <w:r>
              <w:rPr>
                <w:rFonts w:ascii="Calibri" w:hAnsi="Calibri"/>
                <w:sz w:val="21"/>
              </w:rPr>
              <w:t>single-mode/single-fiber, Downstream rate 2.5Gbps,</w:t>
            </w:r>
          </w:p>
        </w:tc>
      </w:tr>
      <w:tr w:rsidR="00F93051">
        <w:trPr>
          <w:trHeight w:hRule="exact" w:val="245"/>
        </w:trPr>
        <w:tc>
          <w:tcPr>
            <w:tcW w:w="1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051" w:rsidRDefault="00F93051">
            <w:pPr>
              <w:spacing w:line="440" w:lineRule="exact"/>
              <w:ind w:left="121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663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51" w:rsidRDefault="00A04756">
            <w:pPr>
              <w:spacing w:line="22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Upstream rate 1.25Gbps</w:t>
            </w:r>
          </w:p>
        </w:tc>
      </w:tr>
      <w:tr w:rsidR="00F93051">
        <w:trPr>
          <w:trHeight w:hRule="exact" w:val="32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051" w:rsidRDefault="00A04756">
            <w:pPr>
              <w:spacing w:line="2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Optical Wavelength</w:t>
            </w:r>
          </w:p>
        </w:tc>
        <w:tc>
          <w:tcPr>
            <w:tcW w:w="6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051" w:rsidRDefault="00A04756">
            <w:pPr>
              <w:spacing w:line="280" w:lineRule="exact"/>
              <w:ind w:left="100" w:right="-100"/>
              <w:jc w:val="lef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1"/>
              </w:rPr>
              <w:t>Tx</w:t>
            </w:r>
            <w:proofErr w:type="spellEnd"/>
            <w:r>
              <w:rPr>
                <w:rFonts w:ascii="Calibri" w:hAnsi="Calibri"/>
                <w:sz w:val="21"/>
              </w:rPr>
              <w:t xml:space="preserve"> 1310nm, Rx 1490nm</w:t>
            </w:r>
          </w:p>
        </w:tc>
      </w:tr>
      <w:tr w:rsidR="00F93051">
        <w:trPr>
          <w:trHeight w:hRule="exact" w:val="32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051" w:rsidRDefault="00A04756">
            <w:pPr>
              <w:spacing w:line="2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Optical interface</w:t>
            </w:r>
          </w:p>
        </w:tc>
        <w:tc>
          <w:tcPr>
            <w:tcW w:w="6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051" w:rsidRDefault="00A04756">
            <w:pPr>
              <w:spacing w:line="2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SC/PC</w:t>
            </w:r>
          </w:p>
        </w:tc>
      </w:tr>
      <w:tr w:rsidR="00F93051">
        <w:trPr>
          <w:trHeight w:hRule="exact" w:val="32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051" w:rsidRDefault="00A04756">
            <w:pPr>
              <w:spacing w:line="2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RX sensitivity</w:t>
            </w:r>
          </w:p>
        </w:tc>
        <w:tc>
          <w:tcPr>
            <w:tcW w:w="6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051" w:rsidRDefault="00A04756">
            <w:pPr>
              <w:spacing w:line="2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&lt; -25dBm @ 1490nm</w:t>
            </w:r>
          </w:p>
        </w:tc>
      </w:tr>
      <w:tr w:rsidR="00F93051">
        <w:trPr>
          <w:trHeight w:hRule="exact" w:val="389"/>
        </w:trPr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93051" w:rsidRDefault="00A04756">
            <w:pPr>
              <w:spacing w:line="44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WLAN</w:t>
            </w:r>
          </w:p>
        </w:tc>
        <w:tc>
          <w:tcPr>
            <w:tcW w:w="663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3051" w:rsidRDefault="00A04756">
            <w:pPr>
              <w:spacing w:line="2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Compliant with IEEE802.11b/g/n, 300Mbps, 2T2R</w:t>
            </w:r>
          </w:p>
        </w:tc>
      </w:tr>
      <w:tr w:rsidR="00F93051">
        <w:trPr>
          <w:trHeight w:hRule="exact" w:val="245"/>
        </w:trPr>
        <w:tc>
          <w:tcPr>
            <w:tcW w:w="1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051" w:rsidRDefault="00F93051">
            <w:pPr>
              <w:spacing w:line="440" w:lineRule="exact"/>
              <w:ind w:left="121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663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51" w:rsidRDefault="00A04756">
            <w:pPr>
              <w:spacing w:line="22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 xml:space="preserve">one internal antenna and </w:t>
            </w:r>
            <w:r>
              <w:rPr>
                <w:rFonts w:ascii="Calibri" w:hAnsi="Calibri"/>
                <w:sz w:val="21"/>
              </w:rPr>
              <w:t>one external antenna</w:t>
            </w:r>
          </w:p>
        </w:tc>
      </w:tr>
      <w:tr w:rsidR="00F93051">
        <w:trPr>
          <w:trHeight w:hRule="exact" w:val="394"/>
        </w:trPr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93051" w:rsidRDefault="00A04756">
            <w:pPr>
              <w:spacing w:line="44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WLAN throughput</w:t>
            </w:r>
          </w:p>
        </w:tc>
        <w:tc>
          <w:tcPr>
            <w:tcW w:w="663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3051" w:rsidRDefault="00A04756">
            <w:pPr>
              <w:spacing w:line="2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100Mbps @ 40users, 1518bytes, no-encryption</w:t>
            </w:r>
          </w:p>
        </w:tc>
      </w:tr>
      <w:tr w:rsidR="00F93051">
        <w:trPr>
          <w:trHeight w:hRule="exact" w:val="245"/>
        </w:trPr>
        <w:tc>
          <w:tcPr>
            <w:tcW w:w="1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051" w:rsidRDefault="00F93051">
            <w:pPr>
              <w:spacing w:line="440" w:lineRule="exact"/>
              <w:ind w:left="121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663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51" w:rsidRDefault="00A04756">
            <w:pPr>
              <w:spacing w:line="2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107Mbps @ 40users, 512bytes, encryption</w:t>
            </w:r>
          </w:p>
        </w:tc>
      </w:tr>
      <w:tr w:rsidR="00F93051">
        <w:trPr>
          <w:trHeight w:hRule="exact" w:val="389"/>
        </w:trPr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93051" w:rsidRDefault="00A04756">
            <w:pPr>
              <w:spacing w:line="44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LAN interface</w:t>
            </w:r>
          </w:p>
        </w:tc>
        <w:tc>
          <w:tcPr>
            <w:tcW w:w="663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3051" w:rsidRDefault="00A04756">
            <w:pPr>
              <w:spacing w:line="2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4*10/100Mbps</w:t>
            </w:r>
          </w:p>
        </w:tc>
      </w:tr>
      <w:tr w:rsidR="00F93051">
        <w:trPr>
          <w:trHeight w:hRule="exact" w:val="245"/>
        </w:trPr>
        <w:tc>
          <w:tcPr>
            <w:tcW w:w="1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051" w:rsidRDefault="00F93051">
            <w:pPr>
              <w:spacing w:line="440" w:lineRule="exact"/>
              <w:ind w:left="121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663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51" w:rsidRDefault="00A04756">
            <w:pPr>
              <w:spacing w:line="2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Auto adaptive Ethernet interfaces, Full/Half Duplex, RJ45 connectors</w:t>
            </w:r>
          </w:p>
        </w:tc>
      </w:tr>
      <w:tr w:rsidR="00F93051">
        <w:trPr>
          <w:trHeight w:hRule="exact" w:val="32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051" w:rsidRDefault="00A04756">
            <w:pPr>
              <w:spacing w:line="2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Router throughput</w:t>
            </w:r>
          </w:p>
        </w:tc>
        <w:tc>
          <w:tcPr>
            <w:tcW w:w="6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051" w:rsidRDefault="00A04756">
            <w:pPr>
              <w:spacing w:line="2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Upstream: &gt;</w:t>
            </w:r>
            <w:r>
              <w:rPr>
                <w:rFonts w:ascii="Calibri" w:hAnsi="Calibri"/>
                <w:sz w:val="21"/>
              </w:rPr>
              <w:t>390Mbps @ 1518bytes, Downstream: &gt;390Mbps @ 1522bytes</w:t>
            </w:r>
          </w:p>
        </w:tc>
      </w:tr>
      <w:tr w:rsidR="00F93051">
        <w:trPr>
          <w:trHeight w:hRule="exact" w:val="32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051" w:rsidRDefault="00A04756">
            <w:pPr>
              <w:spacing w:line="2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POTS interface</w:t>
            </w:r>
          </w:p>
        </w:tc>
        <w:tc>
          <w:tcPr>
            <w:tcW w:w="6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051" w:rsidRDefault="00A04756">
            <w:pPr>
              <w:spacing w:line="2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2 FXS, RJ11 connectors</w:t>
            </w:r>
          </w:p>
        </w:tc>
      </w:tr>
      <w:tr w:rsidR="00F93051">
        <w:trPr>
          <w:trHeight w:hRule="exact" w:val="32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051" w:rsidRDefault="00A04756">
            <w:pPr>
              <w:spacing w:line="2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Indicators</w:t>
            </w:r>
          </w:p>
        </w:tc>
        <w:tc>
          <w:tcPr>
            <w:tcW w:w="6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051" w:rsidRDefault="00A04756">
            <w:pPr>
              <w:spacing w:line="2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14 indicators</w:t>
            </w:r>
          </w:p>
        </w:tc>
      </w:tr>
      <w:tr w:rsidR="00F93051">
        <w:trPr>
          <w:trHeight w:hRule="exact" w:val="32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051" w:rsidRDefault="00A04756">
            <w:pPr>
              <w:spacing w:line="2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DC power supply</w:t>
            </w:r>
          </w:p>
        </w:tc>
        <w:tc>
          <w:tcPr>
            <w:tcW w:w="6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051" w:rsidRDefault="00A04756">
            <w:pPr>
              <w:spacing w:line="2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+12V@1A, external AC-DC power adaptor</w:t>
            </w:r>
          </w:p>
        </w:tc>
      </w:tr>
      <w:tr w:rsidR="00F93051">
        <w:trPr>
          <w:trHeight w:hRule="exact" w:val="32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051" w:rsidRDefault="00A04756">
            <w:pPr>
              <w:spacing w:line="2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Button</w:t>
            </w:r>
          </w:p>
        </w:tc>
        <w:tc>
          <w:tcPr>
            <w:tcW w:w="6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051" w:rsidRDefault="00A04756">
            <w:pPr>
              <w:spacing w:line="2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 xml:space="preserve">RST, Power, </w:t>
            </w:r>
            <w:proofErr w:type="spellStart"/>
            <w:r>
              <w:rPr>
                <w:rFonts w:ascii="Calibri" w:hAnsi="Calibri"/>
                <w:sz w:val="21"/>
              </w:rPr>
              <w:t>WiFi</w:t>
            </w:r>
            <w:proofErr w:type="spellEnd"/>
            <w:r>
              <w:rPr>
                <w:rFonts w:ascii="Calibri" w:hAnsi="Calibri"/>
                <w:sz w:val="21"/>
              </w:rPr>
              <w:t>, WPS, Pair</w:t>
            </w:r>
          </w:p>
        </w:tc>
      </w:tr>
      <w:tr w:rsidR="00F93051">
        <w:trPr>
          <w:trHeight w:hRule="exact" w:val="389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3051" w:rsidRDefault="00A04756">
            <w:pPr>
              <w:spacing w:line="2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Power</w:t>
            </w:r>
          </w:p>
        </w:tc>
        <w:tc>
          <w:tcPr>
            <w:tcW w:w="663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3051" w:rsidRDefault="00A04756">
            <w:pPr>
              <w:spacing w:line="2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≤ 10W</w:t>
            </w:r>
          </w:p>
        </w:tc>
      </w:tr>
      <w:tr w:rsidR="00F93051">
        <w:trPr>
          <w:trHeight w:hRule="exact" w:val="245"/>
        </w:trPr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51" w:rsidRDefault="00A04756">
            <w:pPr>
              <w:spacing w:line="22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consumption</w:t>
            </w:r>
          </w:p>
        </w:tc>
        <w:tc>
          <w:tcPr>
            <w:tcW w:w="663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51" w:rsidRDefault="00F93051">
            <w:pPr>
              <w:spacing w:line="280" w:lineRule="exact"/>
              <w:ind w:left="100" w:right="-100"/>
              <w:jc w:val="left"/>
              <w:rPr>
                <w:rFonts w:ascii="Calibri" w:hAnsi="Calibri"/>
                <w:sz w:val="2"/>
              </w:rPr>
            </w:pPr>
          </w:p>
        </w:tc>
      </w:tr>
      <w:tr w:rsidR="00F93051">
        <w:trPr>
          <w:trHeight w:hRule="exact" w:val="389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3051" w:rsidRDefault="00A04756">
            <w:pPr>
              <w:spacing w:line="2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Operating</w:t>
            </w:r>
          </w:p>
        </w:tc>
        <w:tc>
          <w:tcPr>
            <w:tcW w:w="22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93051" w:rsidRDefault="00A04756">
            <w:pPr>
              <w:spacing w:line="3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Operating temp: -5 ~ +55</w:t>
            </w:r>
          </w:p>
        </w:tc>
        <w:tc>
          <w:tcPr>
            <w:tcW w:w="211" w:type="dxa"/>
            <w:gridSpan w:val="2"/>
            <w:vMerge w:val="restart"/>
            <w:tcBorders>
              <w:top w:val="single" w:sz="4" w:space="0" w:color="000000"/>
            </w:tcBorders>
          </w:tcPr>
          <w:p w:rsidR="00F93051" w:rsidRDefault="00A04756">
            <w:pPr>
              <w:spacing w:line="260" w:lineRule="exact"/>
              <w:jc w:val="left"/>
              <w:rPr>
                <w:rFonts w:hAnsi="SimSun"/>
              </w:rPr>
            </w:pPr>
            <w:r>
              <w:rPr>
                <w:rFonts w:hAnsi="SimSun"/>
                <w:sz w:val="21"/>
              </w:rPr>
              <w:t>℃</w:t>
            </w:r>
          </w:p>
        </w:tc>
        <w:tc>
          <w:tcPr>
            <w:tcW w:w="4171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93051" w:rsidRDefault="00A04756">
            <w:pPr>
              <w:spacing w:line="30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,Operating humidity: 10~90% (non-condensed)</w:t>
            </w:r>
          </w:p>
        </w:tc>
      </w:tr>
      <w:tr w:rsidR="00F93051">
        <w:trPr>
          <w:trHeight w:hRule="exact" w:val="245"/>
        </w:trPr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51" w:rsidRDefault="00A04756">
            <w:pPr>
              <w:spacing w:line="22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condition</w:t>
            </w:r>
          </w:p>
        </w:tc>
        <w:tc>
          <w:tcPr>
            <w:tcW w:w="22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3051" w:rsidRDefault="00F93051">
            <w:pPr>
              <w:spacing w:line="300" w:lineRule="exact"/>
              <w:ind w:left="10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11" w:type="dxa"/>
            <w:gridSpan w:val="2"/>
            <w:vMerge/>
            <w:tcBorders>
              <w:bottom w:val="single" w:sz="4" w:space="0" w:color="000000"/>
            </w:tcBorders>
          </w:tcPr>
          <w:p w:rsidR="00F93051" w:rsidRDefault="00F93051">
            <w:pPr>
              <w:spacing w:line="260" w:lineRule="exact"/>
              <w:jc w:val="left"/>
              <w:rPr>
                <w:rFonts w:hAnsi="SimSun"/>
                <w:sz w:val="2"/>
              </w:rPr>
            </w:pPr>
          </w:p>
        </w:tc>
        <w:tc>
          <w:tcPr>
            <w:tcW w:w="4171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93051" w:rsidRDefault="00F93051">
            <w:pPr>
              <w:spacing w:line="300" w:lineRule="exact"/>
              <w:jc w:val="left"/>
              <w:rPr>
                <w:rFonts w:ascii="Calibri" w:hAnsi="Calibri"/>
                <w:sz w:val="2"/>
              </w:rPr>
            </w:pPr>
          </w:p>
        </w:tc>
      </w:tr>
      <w:tr w:rsidR="00F93051">
        <w:trPr>
          <w:trHeight w:hRule="exact" w:val="32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051" w:rsidRDefault="00A04756">
            <w:pPr>
              <w:spacing w:line="2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Storing condition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3051" w:rsidRDefault="00A04756">
            <w:pPr>
              <w:spacing w:line="3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Storing temp: -30 ~ +60</w:t>
            </w:r>
          </w:p>
        </w:tc>
        <w:tc>
          <w:tcPr>
            <w:tcW w:w="20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3051" w:rsidRDefault="00A04756">
            <w:pPr>
              <w:spacing w:line="260" w:lineRule="exact"/>
              <w:jc w:val="left"/>
              <w:rPr>
                <w:rFonts w:hAnsi="SimSun"/>
              </w:rPr>
            </w:pPr>
            <w:r>
              <w:rPr>
                <w:rFonts w:hAnsi="SimSun"/>
                <w:sz w:val="21"/>
              </w:rPr>
              <w:t>℃</w:t>
            </w:r>
          </w:p>
        </w:tc>
        <w:tc>
          <w:tcPr>
            <w:tcW w:w="43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051" w:rsidRDefault="00A04756">
            <w:pPr>
              <w:spacing w:line="30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,Storing humidity:10~90%(non-condensed)</w:t>
            </w:r>
          </w:p>
        </w:tc>
      </w:tr>
      <w:tr w:rsidR="00F93051">
        <w:trPr>
          <w:trHeight w:hRule="exact" w:val="32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051" w:rsidRDefault="00A04756">
            <w:pPr>
              <w:spacing w:line="2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Dimension</w:t>
            </w:r>
          </w:p>
        </w:tc>
        <w:tc>
          <w:tcPr>
            <w:tcW w:w="6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051" w:rsidRDefault="00A04756">
            <w:pPr>
              <w:spacing w:line="2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205mm*138mm*50mm(length*width*height)</w:t>
            </w:r>
          </w:p>
        </w:tc>
      </w:tr>
      <w:tr w:rsidR="00F93051">
        <w:trPr>
          <w:trHeight w:hRule="exact" w:val="32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051" w:rsidRDefault="00A04756">
            <w:pPr>
              <w:spacing w:line="2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Net weight</w:t>
            </w:r>
          </w:p>
        </w:tc>
        <w:tc>
          <w:tcPr>
            <w:tcW w:w="6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051" w:rsidRDefault="00A04756">
            <w:pPr>
              <w:spacing w:line="2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0.4Kg</w:t>
            </w:r>
          </w:p>
        </w:tc>
      </w:tr>
    </w:tbl>
    <w:p w:rsidR="00F93051" w:rsidRDefault="00F93051">
      <w:pPr>
        <w:pStyle w:val="ParaAttribute25"/>
      </w:pPr>
    </w:p>
    <w:p w:rsidR="00F93051" w:rsidRDefault="00A04756">
      <w:pPr>
        <w:pStyle w:val="ParaAttribute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  <w:szCs w:val="28"/>
        </w:rPr>
        <w:t>Data Service Functions</w:t>
      </w:r>
    </w:p>
    <w:p w:rsidR="00F93051" w:rsidRDefault="00F93051">
      <w:pPr>
        <w:pStyle w:val="ParaAttribute7"/>
      </w:pPr>
    </w:p>
    <w:p w:rsidR="00F93051" w:rsidRDefault="00A04756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1)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Full speed non-blocking switching.</w:t>
      </w:r>
    </w:p>
    <w:p w:rsidR="00F93051" w:rsidRDefault="00F93051">
      <w:pPr>
        <w:pStyle w:val="ParaAttribute9"/>
      </w:pPr>
    </w:p>
    <w:p w:rsidR="00F93051" w:rsidRDefault="00A04756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2)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2048 MAC address table.</w:t>
      </w:r>
    </w:p>
    <w:p w:rsidR="00F93051" w:rsidRDefault="00F93051">
      <w:pPr>
        <w:pStyle w:val="ParaAttribute9"/>
      </w:pPr>
    </w:p>
    <w:p w:rsidR="00F93051" w:rsidRDefault="00A04756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3)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64 full range 4095 VLAN ID</w:t>
      </w:r>
    </w:p>
    <w:p w:rsidR="00F93051" w:rsidRDefault="00F93051">
      <w:pPr>
        <w:pStyle w:val="ParaAttribute9"/>
      </w:pPr>
    </w:p>
    <w:p w:rsidR="00F93051" w:rsidRDefault="00A04756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4)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 xml:space="preserve">Support VLAN </w:t>
      </w:r>
      <w:proofErr w:type="spellStart"/>
      <w:r>
        <w:rPr>
          <w:rStyle w:val="CharAttribute3"/>
          <w:color w:val="000000"/>
        </w:rPr>
        <w:t>QinQ</w:t>
      </w:r>
      <w:proofErr w:type="spellEnd"/>
      <w:r>
        <w:rPr>
          <w:rStyle w:val="CharAttribute3"/>
          <w:color w:val="000000"/>
        </w:rPr>
        <w:t>, transparent, tag, translation, trunk, etc.</w:t>
      </w:r>
    </w:p>
    <w:p w:rsidR="00F93051" w:rsidRDefault="00F93051">
      <w:pPr>
        <w:pStyle w:val="ParaAttribute9"/>
      </w:pPr>
    </w:p>
    <w:p w:rsidR="00F93051" w:rsidRDefault="00A04756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5)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Integrated port monitoring, port mirroring, port rate limiting, port SLA, etc.</w:t>
      </w:r>
    </w:p>
    <w:p w:rsidR="00F93051" w:rsidRDefault="00F93051">
      <w:pPr>
        <w:pStyle w:val="ParaAttribute9"/>
      </w:pPr>
    </w:p>
    <w:p w:rsidR="00F93051" w:rsidRDefault="00A04756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6)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Support auto polarity detection of Ethernet ports (AUTO MDIX).</w:t>
      </w:r>
    </w:p>
    <w:p w:rsidR="00F93051" w:rsidRDefault="00F93051">
      <w:pPr>
        <w:pStyle w:val="ParaAttribute9"/>
      </w:pPr>
    </w:p>
    <w:p w:rsidR="00F93051" w:rsidRDefault="00A04756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7)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 xml:space="preserve">Integrated IEEE802.1p </w:t>
      </w:r>
      <w:proofErr w:type="spellStart"/>
      <w:r>
        <w:rPr>
          <w:rStyle w:val="CharAttribute3"/>
          <w:color w:val="000000"/>
        </w:rPr>
        <w:t>QoS</w:t>
      </w:r>
      <w:proofErr w:type="spellEnd"/>
      <w:r>
        <w:rPr>
          <w:rStyle w:val="CharAttribute3"/>
          <w:color w:val="000000"/>
        </w:rPr>
        <w:t xml:space="preserve"> with four level pri</w:t>
      </w:r>
      <w:r>
        <w:rPr>
          <w:rStyle w:val="CharAttribute3"/>
          <w:color w:val="000000"/>
        </w:rPr>
        <w:t>ority queues.</w:t>
      </w:r>
    </w:p>
    <w:p w:rsidR="00F93051" w:rsidRDefault="00F93051">
      <w:pPr>
        <w:pStyle w:val="ParaAttribute9"/>
      </w:pPr>
    </w:p>
    <w:p w:rsidR="00F93051" w:rsidRDefault="00A04756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8)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Support IPv4 IGMP snooping and IPv6 MLD snooping.</w:t>
      </w:r>
    </w:p>
    <w:p w:rsidR="00F93051" w:rsidRDefault="00F93051">
      <w:pPr>
        <w:pStyle w:val="ParaAttribute9"/>
      </w:pPr>
    </w:p>
    <w:p w:rsidR="00F93051" w:rsidRDefault="00A04756">
      <w:pPr>
        <w:pStyle w:val="ParaAttribute8"/>
        <w:sectPr w:rsidR="00F93051">
          <w:pgSz w:w="11909" w:h="16838" w:code="9"/>
          <w:pgMar w:top="0" w:right="0" w:bottom="0" w:left="0" w:header="851" w:footer="992" w:gutter="0"/>
          <w:cols w:space="720"/>
          <w:docGrid w:linePitch="360" w:charSpace="200"/>
        </w:sectPr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9)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Support bridging, router and bridging/router mixed mode.</w:t>
      </w:r>
    </w:p>
    <w:p w:rsidR="00F93051" w:rsidRDefault="00A04756">
      <w:pPr>
        <w:pStyle w:val="ParaAttribute1"/>
      </w:pPr>
      <w:r>
        <w:rPr>
          <w:noProof/>
        </w:rPr>
        <w:lastRenderedPageBreak/>
        <w:drawing>
          <wp:anchor distT="0" distB="0" distL="0" distR="0" simplePos="0" relativeHeight="25165107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1390015</wp:posOffset>
            </wp:positionH>
            <wp:positionV relativeFrom="page">
              <wp:posOffset>5821680</wp:posOffset>
            </wp:positionV>
            <wp:extent cx="4693920" cy="3831590"/>
            <wp:effectExtent l="2189" t="9168" r="7392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3920" cy="383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3051" w:rsidRDefault="00A04756">
      <w:pPr>
        <w:pStyle w:val="ParaAttribute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"/>
          <w:color w:val="000000"/>
          <w:szCs w:val="24"/>
        </w:rPr>
        <w:t>ONT-4GE-2VWX GPON ONT Manual</w:t>
      </w:r>
    </w:p>
    <w:p w:rsidR="00F93051" w:rsidRDefault="00F93051">
      <w:pPr>
        <w:pStyle w:val="ParaAttribute26"/>
      </w:pPr>
    </w:p>
    <w:p w:rsidR="00F93051" w:rsidRDefault="00A04756">
      <w:pPr>
        <w:pStyle w:val="ParaAttribute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  <w:szCs w:val="28"/>
        </w:rPr>
        <w:t>POTS Service Functions</w:t>
      </w:r>
    </w:p>
    <w:p w:rsidR="00F93051" w:rsidRDefault="00F93051">
      <w:pPr>
        <w:pStyle w:val="ParaAttribute7"/>
      </w:pPr>
    </w:p>
    <w:p w:rsidR="00F93051" w:rsidRDefault="00A04756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1)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Call protocol: SIP (IMS compatible), seamless compatible with all popular call agent.</w:t>
      </w:r>
    </w:p>
    <w:p w:rsidR="00F93051" w:rsidRDefault="00F93051">
      <w:pPr>
        <w:pStyle w:val="ParaAttribute9"/>
      </w:pPr>
    </w:p>
    <w:p w:rsidR="00F93051" w:rsidRDefault="00A04756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2)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Integrate heartbeat function and support</w:t>
      </w:r>
      <w:r>
        <w:rPr>
          <w:rStyle w:val="CharAttribute3"/>
          <w:color w:val="000000"/>
        </w:rPr>
        <w:t xml:space="preserve"> active/standby call agent.</w:t>
      </w:r>
    </w:p>
    <w:p w:rsidR="00F93051" w:rsidRDefault="00F93051">
      <w:pPr>
        <w:pStyle w:val="ParaAttribute9"/>
      </w:pPr>
    </w:p>
    <w:p w:rsidR="00F93051" w:rsidRDefault="00A04756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3)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Voice coding: ITU-T G.711/</w:t>
      </w:r>
      <w:proofErr w:type="gramStart"/>
      <w:r>
        <w:rPr>
          <w:rStyle w:val="CharAttribute3"/>
          <w:color w:val="000000"/>
        </w:rPr>
        <w:t>G.723.1(</w:t>
      </w:r>
      <w:proofErr w:type="gramEnd"/>
      <w:r>
        <w:rPr>
          <w:rStyle w:val="CharAttribute3"/>
          <w:color w:val="000000"/>
        </w:rPr>
        <w:t>5.3K/6.3Kbit/s)/G.729, auto-negotiate with call agent.</w:t>
      </w:r>
    </w:p>
    <w:p w:rsidR="00F93051" w:rsidRDefault="00F93051">
      <w:pPr>
        <w:pStyle w:val="ParaAttribute9"/>
      </w:pPr>
    </w:p>
    <w:p w:rsidR="00F93051" w:rsidRDefault="00A04756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4)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Echo cancellation exceeding ITU-T G.165/G.168-2002, up to 128ms tail length.</w:t>
      </w:r>
    </w:p>
    <w:p w:rsidR="00F93051" w:rsidRDefault="00F93051">
      <w:pPr>
        <w:pStyle w:val="ParaAttribute9"/>
      </w:pPr>
    </w:p>
    <w:p w:rsidR="00F93051" w:rsidRDefault="00A04756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5)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Support high/low speed fax/Modem, bypass fax, and T38 fax</w:t>
      </w:r>
      <w:r>
        <w:rPr>
          <w:rStyle w:val="CharAttribute3"/>
          <w:color w:val="000000"/>
        </w:rPr>
        <w:t>.</w:t>
      </w:r>
    </w:p>
    <w:p w:rsidR="00F93051" w:rsidRDefault="00F93051">
      <w:pPr>
        <w:pStyle w:val="ParaAttribute9"/>
      </w:pPr>
    </w:p>
    <w:p w:rsidR="00F93051" w:rsidRDefault="00A04756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6)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Support RFC2833 and redundant RFC2833, difference rings, MD5 authentication, call</w:t>
      </w:r>
    </w:p>
    <w:p w:rsidR="00F93051" w:rsidRDefault="00F93051">
      <w:pPr>
        <w:pStyle w:val="ParaAttribute9"/>
      </w:pPr>
    </w:p>
    <w:p w:rsidR="00F93051" w:rsidRDefault="00A04756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3"/>
          <w:color w:val="000000"/>
        </w:rPr>
        <w:t>forward</w:t>
      </w:r>
      <w:proofErr w:type="gramEnd"/>
      <w:r>
        <w:rPr>
          <w:rStyle w:val="CharAttribute3"/>
          <w:color w:val="000000"/>
        </w:rPr>
        <w:t xml:space="preserve">, </w:t>
      </w:r>
      <w:r>
        <w:rPr>
          <w:rStyle w:val="CharAttribute3"/>
          <w:color w:val="000000"/>
        </w:rPr>
        <w:t>call waiting, hot-line call, alarm clock, and all kinds of value-added voice service.</w:t>
      </w:r>
    </w:p>
    <w:p w:rsidR="00F93051" w:rsidRDefault="00F93051">
      <w:pPr>
        <w:pStyle w:val="ParaAttribute9"/>
      </w:pPr>
    </w:p>
    <w:p w:rsidR="00F93051" w:rsidRDefault="00A04756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7)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Multi-party conferencing.</w:t>
      </w:r>
    </w:p>
    <w:p w:rsidR="00F93051" w:rsidRDefault="00F93051">
      <w:pPr>
        <w:pStyle w:val="ParaAttribute9"/>
      </w:pPr>
    </w:p>
    <w:p w:rsidR="00F93051" w:rsidRDefault="00A04756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8)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Line testing according to GR-909.</w:t>
      </w:r>
    </w:p>
    <w:p w:rsidR="00F93051" w:rsidRDefault="00F93051">
      <w:pPr>
        <w:pStyle w:val="ParaAttribute9"/>
      </w:pPr>
    </w:p>
    <w:p w:rsidR="00F93051" w:rsidRDefault="00A04756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9)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 xml:space="preserve">IP </w:t>
      </w:r>
      <w:proofErr w:type="gramStart"/>
      <w:r>
        <w:rPr>
          <w:rStyle w:val="CharAttribute3"/>
          <w:color w:val="000000"/>
        </w:rPr>
        <w:t>address</w:t>
      </w:r>
      <w:proofErr w:type="gramEnd"/>
      <w:r>
        <w:rPr>
          <w:rStyle w:val="CharAttribute3"/>
          <w:color w:val="000000"/>
        </w:rPr>
        <w:t xml:space="preserve"> assignment: dynamic </w:t>
      </w:r>
      <w:proofErr w:type="spellStart"/>
      <w:r>
        <w:rPr>
          <w:rStyle w:val="CharAttribute3"/>
          <w:color w:val="000000"/>
        </w:rPr>
        <w:t>PPPoE</w:t>
      </w:r>
      <w:proofErr w:type="spellEnd"/>
      <w:r>
        <w:rPr>
          <w:rStyle w:val="CharAttribute3"/>
          <w:color w:val="000000"/>
        </w:rPr>
        <w:t>/DHCP Client and static IP.</w:t>
      </w:r>
    </w:p>
    <w:p w:rsidR="00F93051" w:rsidRDefault="00F93051">
      <w:pPr>
        <w:pStyle w:val="ParaAttribute9"/>
      </w:pPr>
    </w:p>
    <w:p w:rsidR="00F93051" w:rsidRDefault="00A04756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10) Support WEB, CLI, TR069.</w:t>
      </w:r>
    </w:p>
    <w:p w:rsidR="00F93051" w:rsidRDefault="00F93051">
      <w:pPr>
        <w:pStyle w:val="ParaAttribute9"/>
      </w:pPr>
    </w:p>
    <w:p w:rsidR="00F93051" w:rsidRDefault="00A04756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11) Integrated OAM, XML, DHCP option 66 &amp; 67 for auto configuration and firmware upgrade.</w:t>
      </w:r>
    </w:p>
    <w:p w:rsidR="00F93051" w:rsidRDefault="00F93051">
      <w:pPr>
        <w:pStyle w:val="ParaAttribute9"/>
      </w:pPr>
    </w:p>
    <w:p w:rsidR="00F93051" w:rsidRDefault="00A04756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12) Call loss is less than 0.01%.</w:t>
      </w:r>
    </w:p>
    <w:p w:rsidR="00F93051" w:rsidRDefault="00F93051">
      <w:pPr>
        <w:pStyle w:val="ParaAttribute14"/>
      </w:pPr>
    </w:p>
    <w:p w:rsidR="00F93051" w:rsidRDefault="00A04756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spellStart"/>
      <w:r>
        <w:rPr>
          <w:rStyle w:val="CharAttribute2"/>
          <w:color w:val="000000"/>
          <w:szCs w:val="28"/>
        </w:rPr>
        <w:t>WiFi</w:t>
      </w:r>
      <w:proofErr w:type="spellEnd"/>
      <w:r>
        <w:rPr>
          <w:rStyle w:val="CharAttribute2"/>
          <w:color w:val="000000"/>
          <w:szCs w:val="28"/>
        </w:rPr>
        <w:t xml:space="preserve"> service</w:t>
      </w:r>
    </w:p>
    <w:p w:rsidR="00F93051" w:rsidRDefault="00F93051">
      <w:pPr>
        <w:pStyle w:val="ParaAttribute27"/>
      </w:pPr>
    </w:p>
    <w:p w:rsidR="00F93051" w:rsidRDefault="00A04756">
      <w:pPr>
        <w:pStyle w:val="ParaAttribute11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1)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 xml:space="preserve">Integrated 802.11b/g/n, 300Mbps, </w:t>
      </w:r>
      <w:proofErr w:type="gramStart"/>
      <w:r>
        <w:rPr>
          <w:rStyle w:val="CharAttribute3"/>
          <w:color w:val="000000"/>
        </w:rPr>
        <w:t>2T2R</w:t>
      </w:r>
      <w:proofErr w:type="gramEnd"/>
      <w:r>
        <w:rPr>
          <w:rStyle w:val="CharAttribute3"/>
          <w:color w:val="000000"/>
        </w:rPr>
        <w:t>.</w:t>
      </w:r>
    </w:p>
    <w:p w:rsidR="00F93051" w:rsidRDefault="00F93051">
      <w:pPr>
        <w:pStyle w:val="ParaAttribute28"/>
      </w:pPr>
    </w:p>
    <w:p w:rsidR="00F93051" w:rsidRDefault="00A04756">
      <w:pPr>
        <w:pStyle w:val="ParaAttribute11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2)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Support 128 connections.</w:t>
      </w:r>
    </w:p>
    <w:p w:rsidR="00F93051" w:rsidRDefault="00F93051">
      <w:pPr>
        <w:pStyle w:val="ParaAttribute28"/>
      </w:pPr>
    </w:p>
    <w:p w:rsidR="00F93051" w:rsidRDefault="00A04756">
      <w:pPr>
        <w:pStyle w:val="ParaAttribute11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3)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Support WEP and WPA/WPA2</w:t>
      </w:r>
      <w:r>
        <w:rPr>
          <w:rStyle w:val="CharAttribute3"/>
          <w:color w:val="000000"/>
        </w:rPr>
        <w:t xml:space="preserve"> security protocols.</w:t>
      </w:r>
    </w:p>
    <w:p w:rsidR="00F93051" w:rsidRDefault="00F93051">
      <w:pPr>
        <w:pStyle w:val="ParaAttribute29"/>
      </w:pPr>
    </w:p>
    <w:p w:rsidR="00F93051" w:rsidRDefault="00A04756">
      <w:pPr>
        <w:pStyle w:val="ParaAttribute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  <w:szCs w:val="28"/>
        </w:rPr>
        <w:t>Application chart</w:t>
      </w:r>
    </w:p>
    <w:p w:rsidR="00F93051" w:rsidRDefault="00F93051">
      <w:pPr>
        <w:pStyle w:val="ParaAttribute30"/>
      </w:pPr>
    </w:p>
    <w:p w:rsidR="00F93051" w:rsidRDefault="00A04756">
      <w:pPr>
        <w:pStyle w:val="ParaAttribute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  <w:szCs w:val="24"/>
        </w:rPr>
        <w:t>Key Words:</w:t>
      </w:r>
    </w:p>
    <w:p w:rsidR="00F93051" w:rsidRDefault="00F93051">
      <w:pPr>
        <w:pStyle w:val="ParaAttribute16"/>
      </w:pPr>
    </w:p>
    <w:p w:rsidR="00F93051" w:rsidRDefault="00A04756">
      <w:pPr>
        <w:pStyle w:val="ParaAttribute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  <w:szCs w:val="24"/>
        </w:rPr>
        <w:t xml:space="preserve">GPON ONT, GPON HGU, </w:t>
      </w:r>
      <w:proofErr w:type="spellStart"/>
      <w:r>
        <w:rPr>
          <w:rStyle w:val="CharAttribute6"/>
          <w:color w:val="000000"/>
          <w:szCs w:val="24"/>
        </w:rPr>
        <w:t>WiFi</w:t>
      </w:r>
      <w:proofErr w:type="spellEnd"/>
      <w:r>
        <w:rPr>
          <w:rStyle w:val="CharAttribute6"/>
          <w:color w:val="000000"/>
          <w:szCs w:val="24"/>
        </w:rPr>
        <w:t xml:space="preserve"> ONT, GPON ONU</w:t>
      </w:r>
    </w:p>
    <w:p w:rsidR="00F93051" w:rsidRDefault="00F93051">
      <w:pPr>
        <w:pStyle w:val="ParaAttribute16"/>
      </w:pPr>
    </w:p>
    <w:p w:rsidR="00F93051" w:rsidRDefault="00A04756">
      <w:pPr>
        <w:pStyle w:val="ParaAttribute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  <w:szCs w:val="24"/>
        </w:rPr>
        <w:t>Compatible with HUAWEI M5680T OLT</w:t>
      </w:r>
    </w:p>
    <w:p w:rsidR="00F93051" w:rsidRDefault="00F93051">
      <w:pPr>
        <w:pStyle w:val="ParaAttribute16"/>
      </w:pPr>
    </w:p>
    <w:p w:rsidR="00F93051" w:rsidRDefault="00A04756">
      <w:pPr>
        <w:pStyle w:val="ParaAttribute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  <w:szCs w:val="24"/>
        </w:rPr>
        <w:t>Compatible with ZTE C300 OLT</w:t>
      </w:r>
    </w:p>
    <w:p w:rsidR="00F93051" w:rsidRDefault="00F93051">
      <w:pPr>
        <w:pStyle w:val="ParaAttribute16"/>
      </w:pPr>
    </w:p>
    <w:p w:rsidR="00F93051" w:rsidRDefault="00A04756">
      <w:pPr>
        <w:pStyle w:val="ParaAttribute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  <w:szCs w:val="24"/>
        </w:rPr>
        <w:t xml:space="preserve">Compatible with </w:t>
      </w:r>
      <w:proofErr w:type="spellStart"/>
      <w:r>
        <w:rPr>
          <w:rStyle w:val="CharAttribute6"/>
          <w:color w:val="000000"/>
          <w:szCs w:val="24"/>
        </w:rPr>
        <w:t>Fiberhome</w:t>
      </w:r>
      <w:proofErr w:type="spellEnd"/>
      <w:r>
        <w:rPr>
          <w:rStyle w:val="CharAttribute6"/>
          <w:color w:val="000000"/>
          <w:szCs w:val="24"/>
        </w:rPr>
        <w:t xml:space="preserve"> AN5516 OLT</w:t>
      </w:r>
    </w:p>
    <w:p w:rsidR="00F93051" w:rsidRDefault="00F93051">
      <w:pPr>
        <w:pStyle w:val="ParaAttribute16"/>
      </w:pPr>
    </w:p>
    <w:p w:rsidR="00F93051" w:rsidRDefault="00A04756">
      <w:pPr>
        <w:pStyle w:val="ParaAttribute2"/>
        <w:sectPr w:rsidR="00F93051">
          <w:pgSz w:w="11909" w:h="16838" w:code="9"/>
          <w:pgMar w:top="0" w:right="0" w:bottom="0" w:left="0" w:header="851" w:footer="992" w:gutter="0"/>
          <w:cols w:space="720"/>
          <w:docGrid w:linePitch="360" w:charSpace="200"/>
        </w:sectPr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  <w:szCs w:val="24"/>
        </w:rPr>
        <w:t>Based on BCM6838</w:t>
      </w:r>
    </w:p>
    <w:p w:rsidR="00F93051" w:rsidRDefault="00A04756">
      <w:pPr>
        <w:pStyle w:val="ParaAttribute1"/>
      </w:pPr>
      <w:r>
        <w:rPr>
          <w:noProof/>
        </w:rPr>
        <w:lastRenderedPageBreak/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1139825</wp:posOffset>
            </wp:positionH>
            <wp:positionV relativeFrom="page">
              <wp:posOffset>990599</wp:posOffset>
            </wp:positionV>
            <wp:extent cx="5267325" cy="3956050"/>
            <wp:effectExtent l="1795" t="1560" r="829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5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1139825</wp:posOffset>
            </wp:positionH>
            <wp:positionV relativeFrom="page">
              <wp:posOffset>4953000</wp:posOffset>
            </wp:positionV>
            <wp:extent cx="5267325" cy="3956050"/>
            <wp:effectExtent l="1795" t="7800" r="829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5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3051" w:rsidRDefault="00A04756">
      <w:pPr>
        <w:pStyle w:val="ParaAttribute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"/>
          <w:color w:val="000000"/>
          <w:szCs w:val="24"/>
        </w:rPr>
        <w:t>ONT-4GE-2VWX GPON ONT Manual</w:t>
      </w:r>
    </w:p>
    <w:sectPr w:rsidR="00F93051" w:rsidSect="00F93051">
      <w:pgSz w:w="11909" w:h="16838" w:code="9"/>
      <w:pgMar w:top="0" w:right="0" w:bottom="0" w:left="0" w:header="851" w:footer="992" w:gutter="0"/>
      <w:cols w:space="72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24"/>
  <w:noPunctuationKerning/>
  <w:characterSpacingControl w:val="doNotCompress"/>
  <w:compat>
    <w:useFELayout/>
  </w:compat>
  <w:rsids>
    <w:rsidRoot w:val="00F93051"/>
    <w:rsid w:val="000004B3"/>
    <w:rsid w:val="00A04756"/>
    <w:rsid w:val="00F9305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3051"/>
    <w:pPr>
      <w:widowControl w:val="0"/>
      <w:wordWrap w:val="0"/>
      <w:autoSpaceDE w:val="0"/>
      <w:autoSpaceDN w:val="0"/>
      <w:jc w:val="both"/>
    </w:pPr>
    <w:rPr>
      <w:rFonts w:ascii="SimSun"/>
      <w:kern w:val="2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F930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Attribute0">
    <w:name w:val="ParaAttribute0"/>
    <w:rsid w:val="00F93051"/>
    <w:pPr>
      <w:widowControl w:val="0"/>
      <w:wordWrap w:val="0"/>
    </w:pPr>
  </w:style>
  <w:style w:type="paragraph" w:customStyle="1" w:styleId="ParaAttribute1">
    <w:name w:val="ParaAttribute1"/>
    <w:rsid w:val="00F93051"/>
    <w:pPr>
      <w:widowControl w:val="0"/>
      <w:wordWrap w:val="0"/>
      <w:spacing w:line="964" w:lineRule="exact"/>
    </w:pPr>
  </w:style>
  <w:style w:type="paragraph" w:customStyle="1" w:styleId="ParaAttribute2">
    <w:name w:val="ParaAttribute2"/>
    <w:rsid w:val="00F93051"/>
    <w:pPr>
      <w:widowControl w:val="0"/>
      <w:wordWrap w:val="0"/>
      <w:spacing w:line="240" w:lineRule="exact"/>
    </w:pPr>
  </w:style>
  <w:style w:type="paragraph" w:customStyle="1" w:styleId="ParaAttribute3">
    <w:name w:val="ParaAttribute3"/>
    <w:rsid w:val="00F93051"/>
    <w:pPr>
      <w:widowControl w:val="0"/>
      <w:wordWrap w:val="0"/>
      <w:spacing w:line="711" w:lineRule="exact"/>
    </w:pPr>
  </w:style>
  <w:style w:type="paragraph" w:customStyle="1" w:styleId="ParaAttribute4">
    <w:name w:val="ParaAttribute4"/>
    <w:rsid w:val="00F93051"/>
    <w:pPr>
      <w:widowControl w:val="0"/>
      <w:wordWrap w:val="0"/>
      <w:spacing w:line="278" w:lineRule="exact"/>
    </w:pPr>
  </w:style>
  <w:style w:type="paragraph" w:customStyle="1" w:styleId="ParaAttribute5">
    <w:name w:val="ParaAttribute5"/>
    <w:rsid w:val="00F93051"/>
    <w:pPr>
      <w:widowControl w:val="0"/>
      <w:wordWrap w:val="0"/>
      <w:spacing w:line="499" w:lineRule="exact"/>
    </w:pPr>
  </w:style>
  <w:style w:type="paragraph" w:customStyle="1" w:styleId="ParaAttribute6">
    <w:name w:val="ParaAttribute6"/>
    <w:rsid w:val="00F93051"/>
    <w:pPr>
      <w:widowControl w:val="0"/>
      <w:wordWrap w:val="0"/>
      <w:spacing w:line="284" w:lineRule="exact"/>
    </w:pPr>
  </w:style>
  <w:style w:type="paragraph" w:customStyle="1" w:styleId="ParaAttribute7">
    <w:name w:val="ParaAttribute7"/>
    <w:rsid w:val="00F93051"/>
    <w:pPr>
      <w:widowControl w:val="0"/>
      <w:wordWrap w:val="0"/>
      <w:spacing w:line="374" w:lineRule="exact"/>
    </w:pPr>
  </w:style>
  <w:style w:type="paragraph" w:customStyle="1" w:styleId="ParaAttribute8">
    <w:name w:val="ParaAttribute8"/>
    <w:rsid w:val="00F93051"/>
    <w:pPr>
      <w:widowControl w:val="0"/>
      <w:wordWrap w:val="0"/>
      <w:spacing w:line="206" w:lineRule="exact"/>
    </w:pPr>
  </w:style>
  <w:style w:type="paragraph" w:customStyle="1" w:styleId="ParaAttribute9">
    <w:name w:val="ParaAttribute9"/>
    <w:rsid w:val="00F93051"/>
    <w:pPr>
      <w:widowControl w:val="0"/>
      <w:wordWrap w:val="0"/>
      <w:spacing w:line="106" w:lineRule="exact"/>
    </w:pPr>
  </w:style>
  <w:style w:type="paragraph" w:customStyle="1" w:styleId="ParaAttribute10">
    <w:name w:val="ParaAttribute10"/>
    <w:rsid w:val="00F93051"/>
    <w:pPr>
      <w:widowControl w:val="0"/>
      <w:wordWrap w:val="0"/>
      <w:spacing w:line="5060" w:lineRule="exact"/>
    </w:pPr>
  </w:style>
  <w:style w:type="paragraph" w:customStyle="1" w:styleId="ParaAttribute11">
    <w:name w:val="ParaAttribute11"/>
    <w:rsid w:val="00F93051"/>
    <w:pPr>
      <w:widowControl w:val="0"/>
      <w:wordWrap w:val="0"/>
      <w:spacing w:line="211" w:lineRule="exact"/>
    </w:pPr>
  </w:style>
  <w:style w:type="paragraph" w:customStyle="1" w:styleId="ParaAttribute12">
    <w:name w:val="ParaAttribute12"/>
    <w:rsid w:val="00F93051"/>
    <w:pPr>
      <w:widowControl w:val="0"/>
      <w:wordWrap w:val="0"/>
      <w:spacing w:line="849" w:lineRule="exact"/>
    </w:pPr>
  </w:style>
  <w:style w:type="paragraph" w:customStyle="1" w:styleId="ParaAttribute13">
    <w:name w:val="ParaAttribute13"/>
    <w:rsid w:val="00F93051"/>
    <w:pPr>
      <w:widowControl w:val="0"/>
      <w:wordWrap w:val="0"/>
      <w:spacing w:line="340" w:lineRule="exact"/>
    </w:pPr>
  </w:style>
  <w:style w:type="paragraph" w:customStyle="1" w:styleId="ParaAttribute14">
    <w:name w:val="ParaAttribute14"/>
    <w:rsid w:val="00F93051"/>
    <w:pPr>
      <w:widowControl w:val="0"/>
      <w:wordWrap w:val="0"/>
      <w:spacing w:line="231" w:lineRule="exact"/>
    </w:pPr>
  </w:style>
  <w:style w:type="paragraph" w:customStyle="1" w:styleId="ParaAttribute15">
    <w:name w:val="ParaAttribute15"/>
    <w:rsid w:val="00F93051"/>
    <w:pPr>
      <w:widowControl w:val="0"/>
      <w:wordWrap w:val="0"/>
      <w:spacing w:line="115" w:lineRule="exact"/>
    </w:pPr>
  </w:style>
  <w:style w:type="paragraph" w:customStyle="1" w:styleId="ParaAttribute16">
    <w:name w:val="ParaAttribute16"/>
    <w:rsid w:val="00F93051"/>
    <w:pPr>
      <w:widowControl w:val="0"/>
      <w:wordWrap w:val="0"/>
      <w:spacing w:line="72" w:lineRule="exact"/>
    </w:pPr>
  </w:style>
  <w:style w:type="paragraph" w:customStyle="1" w:styleId="ParaAttribute17">
    <w:name w:val="ParaAttribute17"/>
    <w:rsid w:val="00F93051"/>
    <w:pPr>
      <w:widowControl w:val="0"/>
      <w:wordWrap w:val="0"/>
      <w:spacing w:line="81" w:lineRule="exact"/>
    </w:pPr>
  </w:style>
  <w:style w:type="paragraph" w:customStyle="1" w:styleId="ParaAttribute18">
    <w:name w:val="ParaAttribute18"/>
    <w:rsid w:val="00F93051"/>
    <w:pPr>
      <w:widowControl w:val="0"/>
      <w:wordWrap w:val="0"/>
      <w:spacing w:line="418" w:lineRule="exact"/>
    </w:pPr>
  </w:style>
  <w:style w:type="paragraph" w:customStyle="1" w:styleId="ParaAttribute19">
    <w:name w:val="ParaAttribute19"/>
    <w:rsid w:val="00F93051"/>
    <w:pPr>
      <w:widowControl w:val="0"/>
      <w:wordWrap w:val="0"/>
      <w:spacing w:line="399" w:lineRule="exact"/>
    </w:pPr>
  </w:style>
  <w:style w:type="paragraph" w:customStyle="1" w:styleId="ParaAttribute20">
    <w:name w:val="ParaAttribute20"/>
    <w:rsid w:val="00F93051"/>
    <w:pPr>
      <w:widowControl w:val="0"/>
      <w:wordWrap w:val="0"/>
      <w:spacing w:line="230" w:lineRule="exact"/>
    </w:pPr>
  </w:style>
  <w:style w:type="paragraph" w:customStyle="1" w:styleId="ParaAttribute21">
    <w:name w:val="ParaAttribute21"/>
    <w:rsid w:val="00F93051"/>
    <w:pPr>
      <w:widowControl w:val="0"/>
      <w:wordWrap w:val="0"/>
      <w:spacing w:line="39" w:lineRule="exact"/>
    </w:pPr>
  </w:style>
  <w:style w:type="paragraph" w:customStyle="1" w:styleId="ParaAttribute22">
    <w:name w:val="ParaAttribute22"/>
    <w:rsid w:val="00F93051"/>
    <w:pPr>
      <w:widowControl w:val="0"/>
      <w:wordWrap w:val="0"/>
      <w:spacing w:line="312" w:lineRule="exact"/>
    </w:pPr>
  </w:style>
  <w:style w:type="paragraph" w:customStyle="1" w:styleId="ParaAttribute23">
    <w:name w:val="ParaAttribute23"/>
    <w:rsid w:val="00F93051"/>
    <w:pPr>
      <w:widowControl w:val="0"/>
      <w:wordWrap w:val="0"/>
      <w:spacing w:line="196" w:lineRule="exact"/>
    </w:pPr>
  </w:style>
  <w:style w:type="paragraph" w:customStyle="1" w:styleId="ParaAttribute24">
    <w:name w:val="ParaAttribute24"/>
    <w:rsid w:val="00F93051"/>
    <w:pPr>
      <w:widowControl w:val="0"/>
      <w:wordWrap w:val="0"/>
      <w:spacing w:line="128" w:lineRule="exact"/>
    </w:pPr>
  </w:style>
  <w:style w:type="paragraph" w:customStyle="1" w:styleId="ParaAttribute25">
    <w:name w:val="ParaAttribute25"/>
    <w:rsid w:val="00F93051"/>
    <w:pPr>
      <w:widowControl w:val="0"/>
      <w:wordWrap w:val="0"/>
      <w:spacing w:line="359" w:lineRule="exact"/>
    </w:pPr>
  </w:style>
  <w:style w:type="paragraph" w:customStyle="1" w:styleId="ParaAttribute26">
    <w:name w:val="ParaAttribute26"/>
    <w:rsid w:val="00F93051"/>
    <w:pPr>
      <w:widowControl w:val="0"/>
      <w:wordWrap w:val="0"/>
      <w:spacing w:line="552" w:lineRule="exact"/>
    </w:pPr>
  </w:style>
  <w:style w:type="paragraph" w:customStyle="1" w:styleId="ParaAttribute27">
    <w:name w:val="ParaAttribute27"/>
    <w:rsid w:val="00F93051"/>
    <w:pPr>
      <w:widowControl w:val="0"/>
      <w:wordWrap w:val="0"/>
      <w:spacing w:line="293" w:lineRule="exact"/>
    </w:pPr>
  </w:style>
  <w:style w:type="paragraph" w:customStyle="1" w:styleId="ParaAttribute28">
    <w:name w:val="ParaAttribute28"/>
    <w:rsid w:val="00F93051"/>
    <w:pPr>
      <w:widowControl w:val="0"/>
      <w:wordWrap w:val="0"/>
      <w:spacing w:line="149" w:lineRule="exact"/>
    </w:pPr>
  </w:style>
  <w:style w:type="paragraph" w:customStyle="1" w:styleId="ParaAttribute29">
    <w:name w:val="ParaAttribute29"/>
    <w:rsid w:val="00F93051"/>
    <w:pPr>
      <w:widowControl w:val="0"/>
      <w:wordWrap w:val="0"/>
      <w:spacing w:line="355" w:lineRule="exact"/>
    </w:pPr>
  </w:style>
  <w:style w:type="paragraph" w:customStyle="1" w:styleId="ParaAttribute30">
    <w:name w:val="ParaAttribute30"/>
    <w:rsid w:val="00F93051"/>
    <w:pPr>
      <w:widowControl w:val="0"/>
      <w:wordWrap w:val="0"/>
      <w:spacing w:line="4598" w:lineRule="exact"/>
    </w:pPr>
  </w:style>
  <w:style w:type="character" w:customStyle="1" w:styleId="CharAttribute0">
    <w:name w:val="CharAttribute0"/>
    <w:rsid w:val="00F93051"/>
    <w:rPr>
      <w:rFonts w:ascii="Arial" w:eastAsia="Arial" w:hAnsi="Arial"/>
      <w:sz w:val="19"/>
    </w:rPr>
  </w:style>
  <w:style w:type="character" w:customStyle="1" w:styleId="CharAttribute1">
    <w:name w:val="CharAttribute1"/>
    <w:rsid w:val="00F93051"/>
    <w:rPr>
      <w:rFonts w:ascii="Calibri" w:eastAsia="Calibri" w:hAnsi="Calibri"/>
      <w:b/>
      <w:sz w:val="24"/>
    </w:rPr>
  </w:style>
  <w:style w:type="character" w:customStyle="1" w:styleId="CharAttribute2">
    <w:name w:val="CharAttribute2"/>
    <w:rsid w:val="00F93051"/>
    <w:rPr>
      <w:rFonts w:ascii="Calibri" w:eastAsia="Calibri" w:hAnsi="Calibri"/>
      <w:b/>
      <w:sz w:val="28"/>
    </w:rPr>
  </w:style>
  <w:style w:type="character" w:customStyle="1" w:styleId="CharAttribute3">
    <w:name w:val="CharAttribute3"/>
    <w:rsid w:val="00F93051"/>
    <w:rPr>
      <w:rFonts w:ascii="Calibri" w:eastAsia="Calibri" w:hAnsi="Calibri"/>
      <w:sz w:val="20"/>
    </w:rPr>
  </w:style>
  <w:style w:type="character" w:customStyle="1" w:styleId="CharAttribute4">
    <w:name w:val="CharAttribute4"/>
    <w:rsid w:val="00F93051"/>
    <w:rPr>
      <w:rFonts w:ascii="Wingdings" w:eastAsia="Wingdings" w:hAnsi="Wingdings"/>
      <w:sz w:val="20"/>
    </w:rPr>
  </w:style>
  <w:style w:type="character" w:customStyle="1" w:styleId="CharAttribute5">
    <w:name w:val="CharAttribute5"/>
    <w:rsid w:val="00F93051"/>
    <w:rPr>
      <w:rFonts w:ascii="Wingdings" w:eastAsia="Wingdings" w:hAnsi="Wingdings"/>
      <w:sz w:val="28"/>
    </w:rPr>
  </w:style>
  <w:style w:type="character" w:customStyle="1" w:styleId="CharAttribute6">
    <w:name w:val="CharAttribute6"/>
    <w:rsid w:val="00F93051"/>
    <w:rPr>
      <w:rFonts w:ascii="Calibri" w:eastAsia="Calibri" w:hAnsi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1454</Words>
  <Characters>8294</Characters>
  <Application>Microsoft Office Word</Application>
  <DocSecurity>0</DocSecurity>
  <Lines>69</Lines>
  <Paragraphs>19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Company>PDFConverter, Inc.</Company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dcterms:created xsi:type="dcterms:W3CDTF">2012-08-21T07:17:00Z</dcterms:created>
  <dcterms:modified xsi:type="dcterms:W3CDTF">2016-12-13T23:19:00Z</dcterms:modified>
  <cp:version>1</cp:version>
</cp:coreProperties>
</file>