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52" w:rsidRDefault="004C0806">
      <w:pPr>
        <w:pStyle w:val="ParaAttribute1"/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231775</wp:posOffset>
            </wp:positionH>
            <wp:positionV relativeFrom="page">
              <wp:posOffset>5401310</wp:posOffset>
            </wp:positionV>
            <wp:extent cx="7089775" cy="4239260"/>
            <wp:effectExtent l="365" t="8506" r="111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9775" cy="423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3056890</wp:posOffset>
            </wp:positionV>
            <wp:extent cx="6217920" cy="1356360"/>
            <wp:effectExtent l="1200" t="4814" r="979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252" w:rsidRDefault="004C080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rFonts w:eastAsia="SimSun"/>
          <w:szCs w:val="43"/>
        </w:rPr>
        <w:t>ONU-4FE-2VRF</w:t>
      </w:r>
    </w:p>
    <w:p w:rsidR="00133252" w:rsidRDefault="00133252">
      <w:pPr>
        <w:pStyle w:val="ParaAttribute3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Key characters</w:t>
      </w:r>
    </w:p>
    <w:p w:rsidR="00133252" w:rsidRDefault="00133252">
      <w:pPr>
        <w:pStyle w:val="ParaAttribute5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★</w:t>
      </w:r>
      <w:r>
        <w:rPr>
          <w:rStyle w:val="CharAttribute4"/>
          <w:color w:val="000000"/>
          <w:szCs w:val="24"/>
        </w:rPr>
        <w:t>Completely comply to IEEE 802.3-2005 single optical fiber to provide data, IPTV, audio, and analog CATV</w:t>
      </w:r>
      <w:r>
        <w:rPr>
          <w:rStyle w:val="CharAttribute3"/>
          <w:color w:val="000000"/>
          <w:szCs w:val="24"/>
        </w:rPr>
        <w:tab/>
      </w:r>
      <w:r>
        <w:rPr>
          <w:rStyle w:val="CharAttribute3"/>
          <w:color w:val="000000"/>
          <w:szCs w:val="24"/>
        </w:rPr>
        <w:t>，</w:t>
      </w:r>
    </w:p>
    <w:p w:rsidR="00133252" w:rsidRDefault="00133252">
      <w:pPr>
        <w:pStyle w:val="ParaAttribute7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  <w:szCs w:val="24"/>
        </w:rPr>
        <w:t>realize</w:t>
      </w:r>
      <w:proofErr w:type="gramEnd"/>
      <w:r>
        <w:rPr>
          <w:rStyle w:val="CharAttribute4"/>
          <w:color w:val="000000"/>
          <w:szCs w:val="24"/>
        </w:rPr>
        <w:t xml:space="preserve"> "triple-play" application</w:t>
      </w:r>
      <w:r>
        <w:rPr>
          <w:rStyle w:val="CharAttribute3"/>
          <w:color w:val="000000"/>
          <w:szCs w:val="24"/>
        </w:rPr>
        <w:t>。</w:t>
      </w:r>
    </w:p>
    <w:p w:rsidR="00133252" w:rsidRDefault="00133252">
      <w:pPr>
        <w:pStyle w:val="ParaAttribute7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★</w:t>
      </w:r>
      <w:r>
        <w:rPr>
          <w:rStyle w:val="CharAttribute4"/>
          <w:color w:val="000000"/>
          <w:szCs w:val="24"/>
        </w:rPr>
        <w:t xml:space="preserve">Highest data rate </w:t>
      </w:r>
      <w:proofErr w:type="spellStart"/>
      <w:r>
        <w:rPr>
          <w:rStyle w:val="CharAttribute4"/>
          <w:color w:val="000000"/>
          <w:szCs w:val="24"/>
        </w:rPr>
        <w:t>PON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symmetrical</w:t>
      </w:r>
      <w:proofErr w:type="spellEnd"/>
      <w:r>
        <w:rPr>
          <w:rStyle w:val="CharAttribute4"/>
          <w:color w:val="000000"/>
          <w:szCs w:val="24"/>
        </w:rPr>
        <w:t xml:space="preserve"> downstream and upstre</w:t>
      </w:r>
      <w:r>
        <w:rPr>
          <w:rStyle w:val="CharAttribute4"/>
          <w:color w:val="000000"/>
          <w:szCs w:val="24"/>
        </w:rPr>
        <w:t xml:space="preserve">am </w:t>
      </w:r>
      <w:proofErr w:type="gramStart"/>
      <w:r>
        <w:rPr>
          <w:rStyle w:val="CharAttribute4"/>
          <w:color w:val="000000"/>
          <w:szCs w:val="24"/>
        </w:rPr>
        <w:t>1Gb/</w:t>
      </w:r>
      <w:proofErr w:type="gramEnd"/>
      <w:r>
        <w:rPr>
          <w:rStyle w:val="CharAttribute4"/>
          <w:color w:val="000000"/>
          <w:szCs w:val="24"/>
        </w:rPr>
        <w:t>s, VoIP audio and IP video service</w:t>
      </w:r>
    </w:p>
    <w:p w:rsidR="00133252" w:rsidRDefault="00133252">
      <w:pPr>
        <w:pStyle w:val="ParaAttribute7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★</w:t>
      </w:r>
      <w:r>
        <w:rPr>
          <w:rStyle w:val="CharAttribute4"/>
          <w:color w:val="000000"/>
          <w:szCs w:val="24"/>
        </w:rPr>
        <w:t>Support PNP function based on automatic-detection and figuration</w:t>
      </w:r>
    </w:p>
    <w:p w:rsidR="00133252" w:rsidRDefault="00133252">
      <w:pPr>
        <w:pStyle w:val="ParaAttribute7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★</w:t>
      </w:r>
      <w:r>
        <w:rPr>
          <w:rStyle w:val="CharAttribute4"/>
          <w:color w:val="000000"/>
          <w:szCs w:val="24"/>
        </w:rPr>
        <w:t xml:space="preserve">Advanced </w:t>
      </w:r>
      <w:proofErr w:type="spellStart"/>
      <w:r>
        <w:rPr>
          <w:rStyle w:val="CharAttribute4"/>
          <w:color w:val="000000"/>
          <w:szCs w:val="24"/>
        </w:rPr>
        <w:t>QoS</w:t>
      </w:r>
      <w:proofErr w:type="spellEnd"/>
      <w:r>
        <w:rPr>
          <w:rStyle w:val="CharAttribute4"/>
          <w:color w:val="000000"/>
          <w:szCs w:val="24"/>
        </w:rPr>
        <w:t xml:space="preserve"> function based on SLA</w:t>
      </w:r>
    </w:p>
    <w:p w:rsidR="00133252" w:rsidRDefault="00133252">
      <w:pPr>
        <w:pStyle w:val="ParaAttribute7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★</w:t>
      </w:r>
      <w:r>
        <w:rPr>
          <w:rStyle w:val="CharAttribute4"/>
          <w:color w:val="000000"/>
          <w:szCs w:val="24"/>
        </w:rPr>
        <w:t>Support remote management capabilities with e</w:t>
      </w:r>
      <w:r>
        <w:rPr>
          <w:rStyle w:val="CharAttribute4"/>
          <w:color w:val="000000"/>
          <w:szCs w:val="24"/>
        </w:rPr>
        <w:t>xpand QAM functions</w:t>
      </w:r>
    </w:p>
    <w:p w:rsidR="00133252" w:rsidRDefault="00133252">
      <w:pPr>
        <w:pStyle w:val="ParaAttribute7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★</w:t>
      </w:r>
      <w:r>
        <w:rPr>
          <w:rStyle w:val="CharAttribute4"/>
          <w:color w:val="000000"/>
          <w:szCs w:val="24"/>
        </w:rPr>
        <w:t>Expand L2 function: IGMP, VLAN Rate Limiting and MAC address management</w:t>
      </w:r>
    </w:p>
    <w:p w:rsidR="00133252" w:rsidRDefault="00133252">
      <w:pPr>
        <w:pStyle w:val="ParaAttribute7"/>
      </w:pPr>
    </w:p>
    <w:p w:rsidR="00133252" w:rsidRDefault="004C080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★</w:t>
      </w:r>
      <w:r>
        <w:rPr>
          <w:rStyle w:val="CharAttribute4"/>
          <w:color w:val="000000"/>
          <w:szCs w:val="24"/>
        </w:rPr>
        <w:t xml:space="preserve">Integrated </w:t>
      </w:r>
      <w:proofErr w:type="spellStart"/>
      <w:r>
        <w:rPr>
          <w:rStyle w:val="CharAttribute4"/>
          <w:color w:val="000000"/>
          <w:szCs w:val="24"/>
        </w:rPr>
        <w:t>VoIP</w:t>
      </w:r>
      <w:r>
        <w:rPr>
          <w:rStyle w:val="CharAttribute3"/>
          <w:color w:val="000000"/>
          <w:szCs w:val="24"/>
        </w:rPr>
        <w:t>，</w:t>
      </w:r>
      <w:r>
        <w:rPr>
          <w:rStyle w:val="CharAttribute4"/>
          <w:color w:val="000000"/>
          <w:szCs w:val="24"/>
        </w:rPr>
        <w:t>support</w:t>
      </w:r>
      <w:proofErr w:type="spellEnd"/>
      <w:r>
        <w:rPr>
          <w:rStyle w:val="CharAttribute4"/>
          <w:color w:val="000000"/>
          <w:szCs w:val="24"/>
        </w:rPr>
        <w:t xml:space="preserve"> MGCP</w:t>
      </w:r>
      <w:r>
        <w:rPr>
          <w:rStyle w:val="CharAttribute3"/>
          <w:color w:val="000000"/>
          <w:szCs w:val="24"/>
        </w:rPr>
        <w:t>、</w:t>
      </w:r>
      <w:r>
        <w:rPr>
          <w:rStyle w:val="CharAttribute4"/>
          <w:color w:val="000000"/>
          <w:szCs w:val="24"/>
        </w:rPr>
        <w:t>SIP and H.323</w:t>
      </w:r>
    </w:p>
    <w:p w:rsidR="00133252" w:rsidRDefault="00133252">
      <w:pPr>
        <w:pStyle w:val="ParaAttribute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Product introduction</w:t>
      </w:r>
    </w:p>
    <w:p w:rsidR="00133252" w:rsidRDefault="00133252">
      <w:pPr>
        <w:pStyle w:val="ParaAttribute9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4"/>
        </w:rPr>
        <w:t>ONU-4FE-2V</w:t>
      </w:r>
      <w:r>
        <w:rPr>
          <w:rStyle w:val="CharAttribute4"/>
          <w:color w:val="000000"/>
          <w:szCs w:val="24"/>
        </w:rPr>
        <w:t>RF is a high cost performance ONU terminal device used for EGPON. It is designed for domestic and</w:t>
      </w:r>
    </w:p>
    <w:p w:rsidR="00133252" w:rsidRDefault="00133252">
      <w:pPr>
        <w:pStyle w:val="ParaAttribute10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  <w:szCs w:val="24"/>
        </w:rPr>
        <w:t>SOHO consumer, providing Gigabit rate broadband connection for user gateway and/or PC.</w:t>
      </w:r>
      <w:proofErr w:type="gramEnd"/>
      <w:r>
        <w:rPr>
          <w:rStyle w:val="CharAttribute4"/>
          <w:color w:val="000000"/>
          <w:szCs w:val="24"/>
        </w:rPr>
        <w:t xml:space="preserve"> ONU-4FE-2VRF</w:t>
      </w:r>
    </w:p>
    <w:p w:rsidR="00133252" w:rsidRDefault="00133252">
      <w:pPr>
        <w:pStyle w:val="ParaAttribute10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  <w:szCs w:val="24"/>
        </w:rPr>
        <w:t>provides</w:t>
      </w:r>
      <w:proofErr w:type="gramEnd"/>
      <w:r>
        <w:rPr>
          <w:rStyle w:val="CharAttribute4"/>
          <w:color w:val="000000"/>
          <w:szCs w:val="24"/>
        </w:rPr>
        <w:t xml:space="preserve"> 4 </w:t>
      </w:r>
      <w:r>
        <w:rPr>
          <w:rStyle w:val="CharAttribute4"/>
          <w:color w:val="000000"/>
          <w:szCs w:val="24"/>
        </w:rPr>
        <w:t>10/100 base-T Ethernet accesses with powerful L2 function for data and IPTV video service; at the</w:t>
      </w:r>
    </w:p>
    <w:p w:rsidR="00133252" w:rsidRDefault="00133252">
      <w:pPr>
        <w:pStyle w:val="ParaAttribute10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  <w:szCs w:val="24"/>
        </w:rPr>
        <w:t>same</w:t>
      </w:r>
      <w:proofErr w:type="gramEnd"/>
      <w:r>
        <w:rPr>
          <w:rStyle w:val="CharAttribute4"/>
          <w:color w:val="000000"/>
          <w:szCs w:val="24"/>
        </w:rPr>
        <w:t xml:space="preserve"> time, it provides 2 VoIP ports for audio service and 1 RF port for CATV. It truly realized the application of</w:t>
      </w:r>
    </w:p>
    <w:p w:rsidR="00133252" w:rsidRDefault="00133252">
      <w:pPr>
        <w:pStyle w:val="ParaAttribute10"/>
      </w:pPr>
    </w:p>
    <w:p w:rsidR="00133252" w:rsidRDefault="004C0806">
      <w:pPr>
        <w:pStyle w:val="ParaAttribute4"/>
        <w:sectPr w:rsidR="00133252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4"/>
        </w:rPr>
        <w:t>“</w:t>
      </w:r>
      <w:proofErr w:type="gramStart"/>
      <w:r>
        <w:rPr>
          <w:rStyle w:val="CharAttribute4"/>
          <w:color w:val="000000"/>
          <w:szCs w:val="24"/>
        </w:rPr>
        <w:t>three-in-one</w:t>
      </w:r>
      <w:proofErr w:type="gramEnd"/>
      <w:r>
        <w:rPr>
          <w:rStyle w:val="CharAttribute4"/>
          <w:color w:val="000000"/>
          <w:szCs w:val="24"/>
        </w:rPr>
        <w:t xml:space="preserve"> network”.</w:t>
      </w:r>
    </w:p>
    <w:p w:rsidR="00133252" w:rsidRDefault="004C0806">
      <w:pPr>
        <w:pStyle w:val="ParaAttribute11"/>
      </w:pPr>
      <w:r>
        <w:rPr>
          <w:noProof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445135</wp:posOffset>
            </wp:positionH>
            <wp:positionV relativeFrom="page">
              <wp:posOffset>1496695</wp:posOffset>
            </wp:positionV>
            <wp:extent cx="3422650" cy="8583295"/>
            <wp:effectExtent l="701" t="2357" r="53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858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3898265</wp:posOffset>
            </wp:positionH>
            <wp:positionV relativeFrom="page">
              <wp:posOffset>1566545</wp:posOffset>
            </wp:positionV>
            <wp:extent cx="3423285" cy="8641080"/>
            <wp:effectExtent l="6139" t="2467" r="5391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2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pt;margin-top:137pt;width:256pt;height:583pt;z-index:251661312;mso-wrap-style:none;mso-position-horizontal-relative:text;mso-position-vertical-relative:text" filled="f" stroked="f">
            <v:textbox inset="0,0,0,0">
              <w:txbxContent>
                <w:p w:rsidR="00133252" w:rsidRDefault="004C0806">
                  <w:pPr>
                    <w:pStyle w:val="ParaAttribute24"/>
                  </w:pPr>
                  <w:r>
                    <w:rPr>
                      <w:rStyle w:val="CharAttribute9"/>
                      <w:color w:val="000000"/>
                      <w:szCs w:val="29"/>
                    </w:rPr>
                    <w:t>Module function</w:t>
                  </w:r>
                </w:p>
                <w:p w:rsidR="00133252" w:rsidRDefault="00133252">
                  <w:pPr>
                    <w:pStyle w:val="ParaAttribute14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L2 switching function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IEEE 802.1q VLAN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MAC management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IGMP Snooping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IEEE 802.1d STP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Rate Limiting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Phonetic function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CharAttribute4"/>
                      <w:color w:val="000000"/>
                      <w:szCs w:val="24"/>
                    </w:rPr>
                    <w:t>2 FXS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（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RJ-11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）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VoIP</w:t>
                  </w:r>
                  <w:proofErr w:type="gramEnd"/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VoIP </w:t>
                  </w:r>
                  <w:proofErr w:type="spellStart"/>
                  <w:r>
                    <w:rPr>
                      <w:rStyle w:val="CharAttribute4"/>
                      <w:color w:val="000000"/>
                      <w:szCs w:val="24"/>
                    </w:rPr>
                    <w:t>protocols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MGCP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，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SIP</w:t>
                  </w:r>
                  <w:proofErr w:type="spellEnd"/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FAX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T38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RF specification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Connector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75W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，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F </w:t>
                  </w:r>
                  <w:proofErr w:type="spellStart"/>
                  <w:r>
                    <w:rPr>
                      <w:rStyle w:val="CharAttribute4"/>
                      <w:color w:val="000000"/>
                      <w:szCs w:val="24"/>
                    </w:rPr>
                    <w:t>type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（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CATV</w:t>
                  </w:r>
                  <w:proofErr w:type="spellEnd"/>
                  <w:r>
                    <w:rPr>
                      <w:rStyle w:val="CharAttribute4"/>
                      <w:color w:val="000000"/>
                      <w:szCs w:val="24"/>
                    </w:rPr>
                    <w:t xml:space="preserve"> connection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）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  <w:t xml:space="preserve"> Output </w:t>
                  </w:r>
                  <w:proofErr w:type="spellStart"/>
                  <w:r>
                    <w:rPr>
                      <w:rStyle w:val="CharAttribute4"/>
                      <w:color w:val="000000"/>
                      <w:szCs w:val="24"/>
                    </w:rPr>
                    <w:t>level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（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each</w:t>
                  </w:r>
                  <w:proofErr w:type="spellEnd"/>
                  <w:r>
                    <w:rPr>
                      <w:rStyle w:val="CharAttribute4"/>
                      <w:color w:val="000000"/>
                      <w:szCs w:val="24"/>
                    </w:rPr>
                    <w:t xml:space="preserve"> channel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）：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&gt; 15dBmV, with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proofErr w:type="gramStart"/>
                  <w:r>
                    <w:rPr>
                      <w:rStyle w:val="CharAttribute4"/>
                      <w:color w:val="000000"/>
                      <w:szCs w:val="24"/>
                    </w:rPr>
                    <w:t>level</w:t>
                  </w:r>
                  <w:proofErr w:type="gramEnd"/>
                  <w:r>
                    <w:rPr>
                      <w:rStyle w:val="CharAttribute4"/>
                      <w:color w:val="000000"/>
                      <w:szCs w:val="24"/>
                    </w:rPr>
                    <w:t xml:space="preserve"> tilted up 2.5dB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Bandwidth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47MHz ~ 870MHz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Drive capability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4 TV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CSO: &gt;55dB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STB: &gt;55dB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CNR level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1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ab/>
                    <w:t xml:space="preserve"> 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）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  <w:t xml:space="preserve"> QAM 64, 40 channel: optical power input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30dB@-10dBm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2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ab/>
                    <w:t xml:space="preserve"> 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）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  <w:t xml:space="preserve"> QAM 256, 40 channel: optical power input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34dB@-10dBm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3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ab/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）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  <w:t>Typical 50 analog channel: optical power input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45dB@-10dBm</w:t>
                  </w:r>
                </w:p>
                <w:p w:rsidR="00133252" w:rsidRDefault="00133252">
                  <w:pPr>
                    <w:pStyle w:val="ParaAttribute10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4"/>
                      <w:color w:val="000000"/>
                      <w:szCs w:val="24"/>
                    </w:rPr>
                    <w:t>Optical specification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Optical </w:t>
                  </w:r>
                  <w:proofErr w:type="spellStart"/>
                  <w:r>
                    <w:rPr>
                      <w:rStyle w:val="CharAttribute4"/>
                      <w:color w:val="000000"/>
                      <w:szCs w:val="24"/>
                    </w:rPr>
                    <w:t>fiber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standard</w:t>
                  </w:r>
                  <w:proofErr w:type="spellEnd"/>
                  <w:r>
                    <w:rPr>
                      <w:rStyle w:val="CharAttribute4"/>
                      <w:color w:val="000000"/>
                      <w:szCs w:val="24"/>
                    </w:rPr>
                    <w:t xml:space="preserve"> single 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mode optical fiber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CharAttribute4"/>
                      <w:color w:val="000000"/>
                      <w:szCs w:val="24"/>
                    </w:rPr>
                    <w:t>Connector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SC</w:t>
                  </w:r>
                  <w:proofErr w:type="spellEnd"/>
                  <w:r>
                    <w:rPr>
                      <w:rStyle w:val="CharAttribute4"/>
                      <w:color w:val="000000"/>
                      <w:szCs w:val="24"/>
                    </w:rPr>
                    <w:t>/APC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Max shunt ratio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32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Data rate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1Gbps symmetrical downstream and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proofErr w:type="gramStart"/>
                  <w:r>
                    <w:rPr>
                      <w:rStyle w:val="CharAttribute4"/>
                      <w:color w:val="000000"/>
                      <w:szCs w:val="24"/>
                    </w:rPr>
                    <w:t>upstream</w:t>
                  </w:r>
                  <w:proofErr w:type="gramEnd"/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 xml:space="preserve"> Optical power loss budget</w:t>
                  </w:r>
                  <w:r>
                    <w:rPr>
                      <w:rStyle w:val="CharAttribute3"/>
                      <w:color w:val="000000"/>
                      <w:szCs w:val="24"/>
                    </w:rPr>
                    <w:t>：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  <w:t xml:space="preserve"> 29dB</w:t>
                  </w:r>
                </w:p>
                <w:p w:rsidR="00133252" w:rsidRDefault="00133252">
                  <w:pPr>
                    <w:pStyle w:val="ParaAttribute17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ab/>
                    <w:t xml:space="preserve"> Optical wavelength range: upstream 1310nm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proofErr w:type="gramStart"/>
                  <w:r>
                    <w:rPr>
                      <w:rStyle w:val="CharAttribute4"/>
                      <w:color w:val="000000"/>
                      <w:szCs w:val="24"/>
                    </w:rPr>
                    <w:t>downstream</w:t>
                  </w:r>
                  <w:proofErr w:type="gramEnd"/>
                  <w:r>
                    <w:rPr>
                      <w:rStyle w:val="CharAttribute4"/>
                      <w:color w:val="000000"/>
                      <w:szCs w:val="24"/>
                    </w:rPr>
                    <w:t xml:space="preserve"> 1490nm</w:t>
                  </w:r>
                </w:p>
                <w:p w:rsidR="00133252" w:rsidRDefault="00133252">
                  <w:pPr>
                    <w:pStyle w:val="ParaAttribute15"/>
                  </w:pPr>
                </w:p>
                <w:p w:rsidR="00133252" w:rsidRDefault="004C0806">
                  <w:pPr>
                    <w:pStyle w:val="ParaAttribute16"/>
                  </w:pPr>
                  <w:r>
                    <w:rPr>
                      <w:rStyle w:val="CharAttribute3"/>
                      <w:color w:val="000000"/>
                      <w:szCs w:val="24"/>
                    </w:rPr>
                    <w:t>■</w:t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Video receiver sensitivity:</w:t>
                  </w:r>
                </w:p>
                <w:p w:rsidR="00133252" w:rsidRDefault="00133252">
                  <w:pPr>
                    <w:pStyle w:val="ParaAttribute18"/>
                  </w:pPr>
                </w:p>
                <w:p w:rsidR="00133252" w:rsidRDefault="004C0806">
                  <w:pPr>
                    <w:pStyle w:val="ParaAttribute4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4"/>
                      <w:color w:val="000000"/>
                      <w:szCs w:val="24"/>
                    </w:rPr>
                    <w:t>9dBm~ +2dBm@1550nm</w:t>
                  </w:r>
                </w:p>
              </w:txbxContent>
            </v:textbox>
          </v:shape>
        </w:pict>
      </w:r>
    </w:p>
    <w:p w:rsidR="00133252" w:rsidRDefault="004C080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rFonts w:eastAsia="SimSun"/>
          <w:color w:val="000000"/>
          <w:szCs w:val="43"/>
        </w:rPr>
        <w:t>Technical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rFonts w:eastAsia="SimSun"/>
          <w:color w:val="000000"/>
          <w:szCs w:val="43"/>
        </w:rPr>
        <w:t>Speci</w:t>
      </w:r>
      <w:r>
        <w:rPr>
          <w:rStyle w:val="CharAttribute5"/>
          <w:rFonts w:eastAsia="SimSun"/>
          <w:color w:val="000000"/>
          <w:szCs w:val="43"/>
        </w:rPr>
        <w:t>fication</w:t>
      </w:r>
    </w:p>
    <w:p w:rsidR="00133252" w:rsidRDefault="00133252">
      <w:pPr>
        <w:pStyle w:val="ParaAttribute12"/>
      </w:pPr>
    </w:p>
    <w:p w:rsidR="00133252" w:rsidRDefault="004C0806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9"/>
        </w:rPr>
        <w:t>Hardware index</w:t>
      </w:r>
    </w:p>
    <w:p w:rsidR="00133252" w:rsidRDefault="00133252">
      <w:pPr>
        <w:pStyle w:val="ParaAttribute14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Physical specification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Size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226mm</w:t>
      </w:r>
      <w:r>
        <w:rPr>
          <w:rStyle w:val="CharAttribute3"/>
          <w:color w:val="000000"/>
          <w:szCs w:val="24"/>
        </w:rPr>
        <w:t>（</w:t>
      </w:r>
      <w:r>
        <w:rPr>
          <w:rStyle w:val="CharAttribute4"/>
          <w:color w:val="000000"/>
          <w:szCs w:val="24"/>
        </w:rPr>
        <w:t>H</w:t>
      </w:r>
      <w:r>
        <w:rPr>
          <w:rStyle w:val="CharAttribute3"/>
          <w:color w:val="000000"/>
          <w:szCs w:val="24"/>
        </w:rPr>
        <w:t>）</w:t>
      </w:r>
      <w:r>
        <w:rPr>
          <w:rStyle w:val="CharAttribute4"/>
          <w:color w:val="000000"/>
          <w:szCs w:val="24"/>
        </w:rPr>
        <w:t>× 152mm</w:t>
      </w:r>
      <w:r>
        <w:rPr>
          <w:rStyle w:val="CharAttribute3"/>
          <w:color w:val="000000"/>
          <w:szCs w:val="24"/>
        </w:rPr>
        <w:t>（</w:t>
      </w:r>
      <w:r>
        <w:rPr>
          <w:rStyle w:val="CharAttribute4"/>
          <w:color w:val="000000"/>
          <w:szCs w:val="24"/>
        </w:rPr>
        <w:t>W</w:t>
      </w:r>
      <w:r>
        <w:rPr>
          <w:rStyle w:val="CharAttribute3"/>
          <w:color w:val="000000"/>
          <w:szCs w:val="24"/>
        </w:rPr>
        <w:t>）</w:t>
      </w:r>
      <w:r>
        <w:rPr>
          <w:rStyle w:val="CharAttribute4"/>
          <w:color w:val="000000"/>
          <w:szCs w:val="24"/>
        </w:rPr>
        <w:t xml:space="preserve">× 38 </w:t>
      </w:r>
      <w:proofErr w:type="spellStart"/>
      <w:r>
        <w:rPr>
          <w:rStyle w:val="CharAttribute4"/>
          <w:color w:val="000000"/>
          <w:szCs w:val="24"/>
        </w:rPr>
        <w:t>mm</w:t>
      </w:r>
      <w:r>
        <w:rPr>
          <w:rStyle w:val="CharAttribute3"/>
          <w:color w:val="000000"/>
          <w:szCs w:val="24"/>
        </w:rPr>
        <w:t>（</w:t>
      </w:r>
      <w:r>
        <w:rPr>
          <w:rStyle w:val="CharAttribute4"/>
          <w:color w:val="000000"/>
          <w:szCs w:val="24"/>
        </w:rPr>
        <w:t>D</w:t>
      </w:r>
      <w:proofErr w:type="spellEnd"/>
      <w:r>
        <w:rPr>
          <w:rStyle w:val="CharAttribute3"/>
          <w:color w:val="000000"/>
          <w:szCs w:val="24"/>
        </w:rPr>
        <w:t>）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Weight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536g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Front connector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LED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  <w:t>Power light</w:t>
      </w:r>
      <w:r>
        <w:rPr>
          <w:rStyle w:val="CharAttribute3"/>
          <w:color w:val="000000"/>
          <w:szCs w:val="24"/>
        </w:rPr>
        <w:t>、</w:t>
      </w:r>
      <w:r>
        <w:rPr>
          <w:rStyle w:val="CharAttribute4"/>
          <w:color w:val="000000"/>
          <w:szCs w:val="24"/>
        </w:rPr>
        <w:t xml:space="preserve"> Alarm light</w:t>
      </w:r>
      <w:r>
        <w:rPr>
          <w:rStyle w:val="CharAttribute3"/>
          <w:color w:val="000000"/>
          <w:szCs w:val="24"/>
        </w:rPr>
        <w:t>、</w:t>
      </w:r>
      <w:r>
        <w:rPr>
          <w:rStyle w:val="CharAttribute4"/>
          <w:color w:val="000000"/>
          <w:szCs w:val="24"/>
        </w:rPr>
        <w:t xml:space="preserve"> LAN1 ~ LAN4 link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  <w:szCs w:val="24"/>
        </w:rPr>
        <w:t>statutes</w:t>
      </w:r>
      <w:proofErr w:type="gramEnd"/>
      <w:r>
        <w:rPr>
          <w:rStyle w:val="CharAttribute4"/>
          <w:color w:val="000000"/>
          <w:szCs w:val="24"/>
        </w:rPr>
        <w:t xml:space="preserve"> light and GEPON link statutes light</w:t>
      </w:r>
    </w:p>
    <w:p w:rsidR="00133252" w:rsidRDefault="00133252">
      <w:pPr>
        <w:pStyle w:val="ParaAttribute10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 xml:space="preserve">Rear </w:t>
      </w:r>
      <w:r>
        <w:rPr>
          <w:rStyle w:val="CharAttribute2"/>
          <w:color w:val="000000"/>
          <w:szCs w:val="24"/>
        </w:rPr>
        <w:t>connector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1 power connect port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1 SC connector for GEPON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4 internet access for RJ-45 10/100M Ethernet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2 a</w:t>
      </w:r>
      <w:r>
        <w:rPr>
          <w:rStyle w:val="CharAttribute4"/>
          <w:color w:val="000000"/>
          <w:szCs w:val="24"/>
        </w:rPr>
        <w:t>udio access for RJ-11 VoIP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1 connector for RF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The power indicate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ab/>
        <w:t xml:space="preserve"> AC/DC power adapter</w:t>
      </w:r>
      <w:r>
        <w:rPr>
          <w:rStyle w:val="CharAttribute3"/>
          <w:color w:val="000000"/>
          <w:szCs w:val="24"/>
        </w:rPr>
        <w:tab/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  <w:t xml:space="preserve"> 100 ~ 240V AC input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4"/>
        </w:rPr>
        <w:t>12V DC output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Max.</w:t>
      </w:r>
      <w:proofErr w:type="gramEnd"/>
      <w:r>
        <w:rPr>
          <w:rStyle w:val="CharAttribute4"/>
          <w:color w:val="000000"/>
          <w:szCs w:val="24"/>
        </w:rPr>
        <w:t xml:space="preserve"> </w:t>
      </w:r>
      <w:proofErr w:type="gramStart"/>
      <w:r>
        <w:rPr>
          <w:rStyle w:val="CharAttribute4"/>
          <w:color w:val="000000"/>
          <w:szCs w:val="24"/>
        </w:rPr>
        <w:t>power</w:t>
      </w:r>
      <w:proofErr w:type="gramEnd"/>
      <w:r>
        <w:rPr>
          <w:rStyle w:val="CharAttribute4"/>
          <w:color w:val="000000"/>
          <w:szCs w:val="24"/>
        </w:rPr>
        <w:t xml:space="preserve"> consumption:18W</w:t>
      </w:r>
      <w:r>
        <w:rPr>
          <w:rStyle w:val="CharAttribute3"/>
          <w:color w:val="000000"/>
          <w:szCs w:val="24"/>
        </w:rPr>
        <w:t>，</w:t>
      </w:r>
      <w:r>
        <w:rPr>
          <w:rStyle w:val="CharAttribute4"/>
          <w:color w:val="000000"/>
          <w:szCs w:val="24"/>
        </w:rPr>
        <w:tab/>
        <w:t xml:space="preserve"> Average power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  <w:szCs w:val="24"/>
        </w:rPr>
        <w:t>consumption</w:t>
      </w:r>
      <w:proofErr w:type="gramEnd"/>
      <w:r>
        <w:rPr>
          <w:rStyle w:val="CharAttribute4"/>
          <w:color w:val="000000"/>
          <w:szCs w:val="24"/>
        </w:rPr>
        <w:t>: 12W</w:t>
      </w:r>
    </w:p>
    <w:p w:rsidR="00133252" w:rsidRDefault="00133252">
      <w:pPr>
        <w:pStyle w:val="ParaAttribute10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Operating environmental requirements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Temperature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0 ~ 40 °C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Humidity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5% ~ 90%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Store environmental requirements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Temperature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-40 ~ 75 °C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Humidity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Max.75%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Certification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VCCI</w:t>
      </w:r>
      <w:r>
        <w:rPr>
          <w:rStyle w:val="CharAttribute3"/>
          <w:color w:val="000000"/>
          <w:szCs w:val="24"/>
        </w:rPr>
        <w:t>，</w:t>
      </w:r>
      <w:r>
        <w:rPr>
          <w:rStyle w:val="CharAttribute4"/>
          <w:color w:val="000000"/>
          <w:szCs w:val="24"/>
        </w:rPr>
        <w:t>CE</w:t>
      </w:r>
      <w:r>
        <w:rPr>
          <w:rStyle w:val="CharAttribute3"/>
          <w:color w:val="000000"/>
          <w:szCs w:val="24"/>
        </w:rPr>
        <w:t>，</w:t>
      </w:r>
      <w:r>
        <w:rPr>
          <w:rStyle w:val="CharAttribute4"/>
          <w:color w:val="000000"/>
          <w:szCs w:val="24"/>
        </w:rPr>
        <w:t>CCC</w:t>
      </w:r>
      <w:r>
        <w:rPr>
          <w:rStyle w:val="CharAttribute3"/>
          <w:color w:val="000000"/>
          <w:szCs w:val="24"/>
        </w:rPr>
        <w:t>，</w:t>
      </w:r>
      <w:r>
        <w:rPr>
          <w:rStyle w:val="CharAttribute4"/>
          <w:color w:val="000000"/>
          <w:szCs w:val="24"/>
        </w:rPr>
        <w:t>UL and FCC 15B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4"/>
        </w:rPr>
        <w:t>PON standard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IEEE 802.3-2005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4"/>
        </w:rPr>
        <w:t xml:space="preserve">User </w:t>
      </w:r>
      <w:proofErr w:type="spellStart"/>
      <w:r>
        <w:rPr>
          <w:rStyle w:val="CharAttribute4"/>
          <w:color w:val="000000"/>
          <w:szCs w:val="24"/>
        </w:rPr>
        <w:t>authentification</w:t>
      </w:r>
      <w:proofErr w:type="spellEnd"/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IEEE 802.1x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2"/>
          <w:color w:val="000000"/>
          <w:szCs w:val="24"/>
        </w:rPr>
        <w:t>QoS</w:t>
      </w:r>
      <w:proofErr w:type="spellEnd"/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IEEE 802.1p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IPv4 TOS priority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</w:t>
      </w:r>
      <w:proofErr w:type="spellStart"/>
      <w:r>
        <w:rPr>
          <w:rStyle w:val="CharAttribute4"/>
          <w:color w:val="000000"/>
          <w:szCs w:val="24"/>
        </w:rPr>
        <w:t>Differsrv</w:t>
      </w:r>
      <w:proofErr w:type="spellEnd"/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4"/>
        </w:rPr>
        <w:t>Supervisor mode</w:t>
      </w:r>
    </w:p>
    <w:p w:rsidR="00133252" w:rsidRDefault="00133252">
      <w:pPr>
        <w:pStyle w:val="ParaAttribute19"/>
      </w:pPr>
    </w:p>
    <w:p w:rsidR="00133252" w:rsidRDefault="004C0806">
      <w:pPr>
        <w:pStyle w:val="ParaAttribute2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■</w:t>
      </w:r>
      <w:r>
        <w:rPr>
          <w:rStyle w:val="CharAttribute8"/>
          <w:color w:val="000000"/>
        </w:rPr>
        <w:t xml:space="preserve"> Web </w:t>
      </w:r>
      <w:proofErr w:type="spellStart"/>
      <w:r>
        <w:rPr>
          <w:rStyle w:val="CharAttribute8"/>
          <w:color w:val="000000"/>
        </w:rPr>
        <w:t>server</w:t>
      </w:r>
      <w:r>
        <w:rPr>
          <w:rStyle w:val="CharAttribute7"/>
          <w:color w:val="000000"/>
        </w:rPr>
        <w:t>，</w:t>
      </w:r>
      <w:r>
        <w:rPr>
          <w:rStyle w:val="CharAttribute8"/>
          <w:color w:val="000000"/>
        </w:rPr>
        <w:t>support</w:t>
      </w:r>
      <w:proofErr w:type="spellEnd"/>
      <w:r>
        <w:rPr>
          <w:rStyle w:val="CharAttribute8"/>
          <w:color w:val="000000"/>
        </w:rPr>
        <w:t xml:space="preserve"> the remote upgrade and download</w:t>
      </w:r>
    </w:p>
    <w:p w:rsidR="00133252" w:rsidRDefault="00133252">
      <w:pPr>
        <w:pStyle w:val="ParaAttribute21"/>
      </w:pPr>
    </w:p>
    <w:p w:rsidR="00133252" w:rsidRDefault="004C0806">
      <w:pPr>
        <w:pStyle w:val="ParaAttribute2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8"/>
          <w:color w:val="000000"/>
        </w:rPr>
        <w:t>from</w:t>
      </w:r>
      <w:proofErr w:type="gramEnd"/>
      <w:r>
        <w:rPr>
          <w:rStyle w:val="CharAttribute8"/>
          <w:color w:val="000000"/>
        </w:rPr>
        <w:t xml:space="preserve"> the EMS of remote OLT.</w:t>
      </w:r>
    </w:p>
    <w:p w:rsidR="00133252" w:rsidRDefault="00133252">
      <w:pPr>
        <w:pStyle w:val="ParaAttribute23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  <w:t xml:space="preserve"> Optical power </w:t>
      </w:r>
      <w:r>
        <w:rPr>
          <w:rStyle w:val="CharAttribute4"/>
          <w:color w:val="000000"/>
          <w:szCs w:val="24"/>
        </w:rPr>
        <w:t>output: @1310nm</w:t>
      </w:r>
      <w:r>
        <w:rPr>
          <w:rStyle w:val="CharAttribute3"/>
          <w:color w:val="000000"/>
          <w:szCs w:val="24"/>
        </w:rPr>
        <w:tab/>
        <w:t xml:space="preserve"> 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ab/>
        <w:t xml:space="preserve"> -1dBm ~</w:t>
      </w:r>
    </w:p>
    <w:p w:rsidR="00133252" w:rsidRDefault="00133252">
      <w:pPr>
        <w:pStyle w:val="ParaAttribute18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4"/>
        </w:rPr>
        <w:t>+3dBm</w:t>
      </w:r>
    </w:p>
    <w:p w:rsidR="00133252" w:rsidRDefault="00133252">
      <w:pPr>
        <w:pStyle w:val="ParaAttribute15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Receiver sensitivity: @1490nm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4"/>
          <w:color w:val="000000"/>
          <w:szCs w:val="24"/>
        </w:rPr>
        <w:t>&lt;-26dBm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Receiver saturation power: @1490nm</w:t>
      </w:r>
      <w:r>
        <w:rPr>
          <w:rStyle w:val="CharAttribute3"/>
          <w:color w:val="000000"/>
          <w:szCs w:val="24"/>
        </w:rPr>
        <w:t>：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4"/>
        </w:rPr>
        <w:t>-3dBm</w:t>
      </w:r>
    </w:p>
    <w:p w:rsidR="00133252" w:rsidRDefault="00133252">
      <w:pPr>
        <w:pStyle w:val="ParaAttribute17"/>
      </w:pPr>
    </w:p>
    <w:p w:rsidR="00133252" w:rsidRDefault="004C0806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■</w:t>
      </w:r>
      <w:r>
        <w:rPr>
          <w:rStyle w:val="CharAttribute4"/>
          <w:color w:val="000000"/>
          <w:szCs w:val="24"/>
        </w:rPr>
        <w:t xml:space="preserve"> Return loss</w:t>
      </w:r>
      <w:r>
        <w:rPr>
          <w:rStyle w:val="CharAttribute3"/>
          <w:color w:val="000000"/>
          <w:szCs w:val="24"/>
        </w:rPr>
        <w:t>（</w:t>
      </w:r>
      <w:r>
        <w:rPr>
          <w:rStyle w:val="CharAttribute4"/>
          <w:color w:val="000000"/>
          <w:szCs w:val="24"/>
        </w:rPr>
        <w:t>S11</w:t>
      </w:r>
      <w:r>
        <w:rPr>
          <w:rStyle w:val="CharAttribute3"/>
          <w:color w:val="000000"/>
          <w:szCs w:val="24"/>
        </w:rPr>
        <w:t>）：</w:t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color w:val="000000"/>
          <w:szCs w:val="24"/>
        </w:rPr>
        <w:tab/>
        <w:t xml:space="preserve"> &gt;35dB</w:t>
      </w:r>
    </w:p>
    <w:p w:rsidR="00133252" w:rsidRDefault="00133252">
      <w:pPr>
        <w:pStyle w:val="ParaAttribute17"/>
      </w:pPr>
    </w:p>
    <w:p w:rsidR="00133252" w:rsidRDefault="004C080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3"/>
          <w:color w:val="000000"/>
          <w:szCs w:val="24"/>
        </w:rPr>
        <w:t>隔离度</w:t>
      </w:r>
      <w:proofErr w:type="spellEnd"/>
      <w:r>
        <w:rPr>
          <w:rStyle w:val="CharAttribute3"/>
          <w:color w:val="000000"/>
          <w:szCs w:val="24"/>
        </w:rPr>
        <w:t>：</w:t>
      </w:r>
    </w:p>
    <w:sectPr w:rsidR="00133252" w:rsidSect="00133252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133252"/>
    <w:rsid w:val="00133252"/>
    <w:rsid w:val="004C0806"/>
    <w:rsid w:val="007164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252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33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133252"/>
    <w:pPr>
      <w:widowControl w:val="0"/>
      <w:wordWrap w:val="0"/>
    </w:pPr>
  </w:style>
  <w:style w:type="paragraph" w:customStyle="1" w:styleId="ParaAttribute1">
    <w:name w:val="ParaAttribute1"/>
    <w:rsid w:val="00133252"/>
    <w:pPr>
      <w:widowControl w:val="0"/>
      <w:wordWrap w:val="0"/>
      <w:spacing w:line="2774" w:lineRule="exact"/>
    </w:pPr>
  </w:style>
  <w:style w:type="paragraph" w:customStyle="1" w:styleId="ParaAttribute2">
    <w:name w:val="ParaAttribute2"/>
    <w:rsid w:val="00133252"/>
    <w:pPr>
      <w:widowControl w:val="0"/>
      <w:wordWrap w:val="0"/>
      <w:spacing w:line="485" w:lineRule="exact"/>
    </w:pPr>
  </w:style>
  <w:style w:type="paragraph" w:customStyle="1" w:styleId="ParaAttribute3">
    <w:name w:val="ParaAttribute3"/>
    <w:rsid w:val="00133252"/>
    <w:pPr>
      <w:widowControl w:val="0"/>
      <w:wordWrap w:val="0"/>
      <w:spacing w:line="5381" w:lineRule="exact"/>
    </w:pPr>
  </w:style>
  <w:style w:type="paragraph" w:customStyle="1" w:styleId="ParaAttribute4">
    <w:name w:val="ParaAttribute4"/>
    <w:rsid w:val="00133252"/>
    <w:pPr>
      <w:widowControl w:val="0"/>
      <w:wordWrap w:val="0"/>
      <w:spacing w:line="240" w:lineRule="exact"/>
    </w:pPr>
  </w:style>
  <w:style w:type="paragraph" w:customStyle="1" w:styleId="ParaAttribute5">
    <w:name w:val="ParaAttribute5"/>
    <w:rsid w:val="00133252"/>
    <w:pPr>
      <w:widowControl w:val="0"/>
      <w:wordWrap w:val="0"/>
      <w:spacing w:line="360" w:lineRule="exact"/>
    </w:pPr>
  </w:style>
  <w:style w:type="paragraph" w:customStyle="1" w:styleId="ParaAttribute6">
    <w:name w:val="ParaAttribute6"/>
    <w:rsid w:val="00133252"/>
    <w:pPr>
      <w:widowControl w:val="0"/>
      <w:wordWrap w:val="0"/>
      <w:spacing w:line="268" w:lineRule="exact"/>
    </w:pPr>
  </w:style>
  <w:style w:type="paragraph" w:customStyle="1" w:styleId="ParaAttribute7">
    <w:name w:val="ParaAttribute7"/>
    <w:rsid w:val="00133252"/>
    <w:pPr>
      <w:widowControl w:val="0"/>
      <w:wordWrap w:val="0"/>
      <w:spacing w:line="44" w:lineRule="exact"/>
    </w:pPr>
  </w:style>
  <w:style w:type="paragraph" w:customStyle="1" w:styleId="ParaAttribute8">
    <w:name w:val="ParaAttribute8"/>
    <w:rsid w:val="00133252"/>
    <w:pPr>
      <w:widowControl w:val="0"/>
      <w:wordWrap w:val="0"/>
      <w:spacing w:line="380" w:lineRule="exact"/>
    </w:pPr>
  </w:style>
  <w:style w:type="paragraph" w:customStyle="1" w:styleId="ParaAttribute9">
    <w:name w:val="ParaAttribute9"/>
    <w:rsid w:val="00133252"/>
    <w:pPr>
      <w:widowControl w:val="0"/>
      <w:wordWrap w:val="0"/>
      <w:spacing w:line="384" w:lineRule="exact"/>
    </w:pPr>
  </w:style>
  <w:style w:type="paragraph" w:customStyle="1" w:styleId="ParaAttribute10">
    <w:name w:val="ParaAttribute10"/>
    <w:rsid w:val="00133252"/>
    <w:pPr>
      <w:widowControl w:val="0"/>
      <w:wordWrap w:val="0"/>
      <w:spacing w:line="72" w:lineRule="exact"/>
    </w:pPr>
  </w:style>
  <w:style w:type="paragraph" w:customStyle="1" w:styleId="ParaAttribute11">
    <w:name w:val="ParaAttribute11"/>
    <w:rsid w:val="00133252"/>
    <w:pPr>
      <w:widowControl w:val="0"/>
      <w:wordWrap w:val="0"/>
      <w:spacing w:line="1214" w:lineRule="exact"/>
    </w:pPr>
  </w:style>
  <w:style w:type="paragraph" w:customStyle="1" w:styleId="ParaAttribute12">
    <w:name w:val="ParaAttribute12"/>
    <w:rsid w:val="00133252"/>
    <w:pPr>
      <w:widowControl w:val="0"/>
      <w:wordWrap w:val="0"/>
      <w:spacing w:line="921" w:lineRule="exact"/>
    </w:pPr>
  </w:style>
  <w:style w:type="paragraph" w:customStyle="1" w:styleId="ParaAttribute13">
    <w:name w:val="ParaAttribute13"/>
    <w:rsid w:val="00133252"/>
    <w:pPr>
      <w:widowControl w:val="0"/>
      <w:wordWrap w:val="0"/>
      <w:spacing w:line="298" w:lineRule="exact"/>
    </w:pPr>
  </w:style>
  <w:style w:type="paragraph" w:customStyle="1" w:styleId="ParaAttribute14">
    <w:name w:val="ParaAttribute14"/>
    <w:rsid w:val="00133252"/>
    <w:pPr>
      <w:widowControl w:val="0"/>
      <w:wordWrap w:val="0"/>
      <w:spacing w:line="197" w:lineRule="exact"/>
    </w:pPr>
  </w:style>
  <w:style w:type="paragraph" w:customStyle="1" w:styleId="ParaAttribute15">
    <w:name w:val="ParaAttribute15"/>
    <w:rsid w:val="00133252"/>
    <w:pPr>
      <w:widowControl w:val="0"/>
      <w:wordWrap w:val="0"/>
      <w:spacing w:line="48" w:lineRule="exact"/>
    </w:pPr>
  </w:style>
  <w:style w:type="paragraph" w:customStyle="1" w:styleId="ParaAttribute16">
    <w:name w:val="ParaAttribute16"/>
    <w:rsid w:val="00133252"/>
    <w:pPr>
      <w:widowControl w:val="0"/>
      <w:wordWrap w:val="0"/>
      <w:spacing w:line="269" w:lineRule="exact"/>
    </w:pPr>
  </w:style>
  <w:style w:type="paragraph" w:customStyle="1" w:styleId="ParaAttribute17">
    <w:name w:val="ParaAttribute17"/>
    <w:rsid w:val="00133252"/>
    <w:pPr>
      <w:widowControl w:val="0"/>
      <w:wordWrap w:val="0"/>
      <w:spacing w:line="43" w:lineRule="exact"/>
    </w:pPr>
  </w:style>
  <w:style w:type="paragraph" w:customStyle="1" w:styleId="ParaAttribute18">
    <w:name w:val="ParaAttribute18"/>
    <w:rsid w:val="00133252"/>
    <w:pPr>
      <w:widowControl w:val="0"/>
      <w:wordWrap w:val="0"/>
      <w:spacing w:line="67" w:lineRule="exact"/>
    </w:pPr>
  </w:style>
  <w:style w:type="paragraph" w:customStyle="1" w:styleId="ParaAttribute19">
    <w:name w:val="ParaAttribute19"/>
    <w:rsid w:val="00133252"/>
    <w:pPr>
      <w:widowControl w:val="0"/>
      <w:wordWrap w:val="0"/>
      <w:spacing w:line="62" w:lineRule="exact"/>
    </w:pPr>
  </w:style>
  <w:style w:type="paragraph" w:customStyle="1" w:styleId="ParaAttribute20">
    <w:name w:val="ParaAttribute20"/>
    <w:rsid w:val="00133252"/>
    <w:pPr>
      <w:widowControl w:val="0"/>
      <w:wordWrap w:val="0"/>
      <w:spacing w:line="235" w:lineRule="exact"/>
    </w:pPr>
  </w:style>
  <w:style w:type="paragraph" w:customStyle="1" w:styleId="ParaAttribute21">
    <w:name w:val="ParaAttribute21"/>
    <w:rsid w:val="00133252"/>
    <w:pPr>
      <w:widowControl w:val="0"/>
      <w:wordWrap w:val="0"/>
      <w:spacing w:line="96" w:lineRule="exact"/>
    </w:pPr>
  </w:style>
  <w:style w:type="paragraph" w:customStyle="1" w:styleId="ParaAttribute22">
    <w:name w:val="ParaAttribute22"/>
    <w:rsid w:val="00133252"/>
    <w:pPr>
      <w:widowControl w:val="0"/>
      <w:wordWrap w:val="0"/>
      <w:spacing w:line="212" w:lineRule="exact"/>
    </w:pPr>
  </w:style>
  <w:style w:type="paragraph" w:customStyle="1" w:styleId="ParaAttribute23">
    <w:name w:val="ParaAttribute23"/>
    <w:rsid w:val="00133252"/>
    <w:pPr>
      <w:widowControl w:val="0"/>
      <w:wordWrap w:val="0"/>
      <w:spacing w:line="177" w:lineRule="exact"/>
    </w:pPr>
  </w:style>
  <w:style w:type="paragraph" w:customStyle="1" w:styleId="ParaAttribute24">
    <w:name w:val="ParaAttribute24"/>
    <w:rsid w:val="00133252"/>
    <w:pPr>
      <w:widowControl w:val="0"/>
      <w:wordWrap w:val="0"/>
      <w:spacing w:line="297" w:lineRule="exact"/>
    </w:pPr>
  </w:style>
  <w:style w:type="character" w:customStyle="1" w:styleId="CharAttribute0">
    <w:name w:val="CharAttribute0"/>
    <w:rsid w:val="00133252"/>
    <w:rPr>
      <w:rFonts w:ascii="Arial" w:eastAsia="Arial" w:hAnsi="Arial"/>
      <w:sz w:val="19"/>
    </w:rPr>
  </w:style>
  <w:style w:type="character" w:customStyle="1" w:styleId="CharAttribute1">
    <w:name w:val="CharAttribute1"/>
    <w:rsid w:val="00133252"/>
    <w:rPr>
      <w:rFonts w:ascii="Times New Roman" w:eastAsia="Times New Roman" w:hAnsi="Times New Roman"/>
      <w:b/>
      <w:color w:val="333399"/>
      <w:sz w:val="43"/>
    </w:rPr>
  </w:style>
  <w:style w:type="character" w:customStyle="1" w:styleId="CharAttribute2">
    <w:name w:val="CharAttribute2"/>
    <w:rsid w:val="00133252"/>
    <w:rPr>
      <w:rFonts w:ascii="Calibri" w:eastAsia="Calibri" w:hAnsi="Calibri"/>
      <w:b/>
      <w:sz w:val="24"/>
    </w:rPr>
  </w:style>
  <w:style w:type="character" w:customStyle="1" w:styleId="CharAttribute3">
    <w:name w:val="CharAttribute3"/>
    <w:rsid w:val="00133252"/>
    <w:rPr>
      <w:rFonts w:ascii="SimSun" w:eastAsia="SimSun" w:hAnsi="SimSun"/>
      <w:sz w:val="24"/>
    </w:rPr>
  </w:style>
  <w:style w:type="character" w:customStyle="1" w:styleId="CharAttribute4">
    <w:name w:val="CharAttribute4"/>
    <w:rsid w:val="00133252"/>
    <w:rPr>
      <w:rFonts w:ascii="Calibri" w:eastAsia="Calibri" w:hAnsi="Calibri"/>
      <w:sz w:val="24"/>
    </w:rPr>
  </w:style>
  <w:style w:type="character" w:customStyle="1" w:styleId="CharAttribute5">
    <w:name w:val="CharAttribute5"/>
    <w:rsid w:val="00133252"/>
    <w:rPr>
      <w:rFonts w:ascii="Times New Roman" w:eastAsia="Times New Roman" w:hAnsi="Times New Roman"/>
      <w:b/>
      <w:sz w:val="43"/>
    </w:rPr>
  </w:style>
  <w:style w:type="character" w:customStyle="1" w:styleId="CharAttribute6">
    <w:name w:val="CharAttribute6"/>
    <w:rsid w:val="00133252"/>
    <w:rPr>
      <w:rFonts w:ascii="Calibri" w:eastAsia="Calibri" w:hAnsi="Calibri"/>
      <w:b/>
      <w:sz w:val="29"/>
    </w:rPr>
  </w:style>
  <w:style w:type="character" w:customStyle="1" w:styleId="CharAttribute7">
    <w:name w:val="CharAttribute7"/>
    <w:rsid w:val="00133252"/>
    <w:rPr>
      <w:rFonts w:ascii="SimSun" w:eastAsia="SimSun" w:hAnsi="SimSun"/>
      <w:sz w:val="20"/>
    </w:rPr>
  </w:style>
  <w:style w:type="character" w:customStyle="1" w:styleId="CharAttribute8">
    <w:name w:val="CharAttribute8"/>
    <w:rsid w:val="00133252"/>
    <w:rPr>
      <w:rFonts w:ascii="Calibri" w:eastAsia="Calibri" w:hAnsi="Calibri"/>
      <w:sz w:val="20"/>
    </w:rPr>
  </w:style>
  <w:style w:type="character" w:customStyle="1" w:styleId="CharAttribute9">
    <w:name w:val="CharAttribute9"/>
    <w:rsid w:val="00133252"/>
    <w:rPr>
      <w:rFonts w:ascii="Calibri" w:eastAsia="Calibri" w:hAnsi="Calibri"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2016-12-13T23:27:00Z</dcterms:modified>
  <cp:version>1</cp:version>
</cp:coreProperties>
</file>