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00C" w:rsidRPr="008A700C" w:rsidRDefault="008A700C" w:rsidP="008A700C">
      <w:pPr>
        <w:shd w:val="clear" w:color="auto" w:fill="FFFFFF"/>
        <w:spacing w:after="0" w:line="240" w:lineRule="auto"/>
        <w:rPr>
          <w:rFonts w:ascii="Verdana" w:eastAsia="Times New Roman" w:hAnsi="Verdana" w:cs="Times New Roman"/>
          <w:color w:val="666666"/>
          <w:sz w:val="14"/>
          <w:szCs w:val="14"/>
        </w:rPr>
      </w:pPr>
      <w:r w:rsidRPr="008A700C">
        <w:rPr>
          <w:rFonts w:ascii="Times New Roman" w:eastAsia="Times New Roman" w:hAnsi="Times New Roman" w:cs="Times New Roman"/>
          <w:b/>
          <w:bCs/>
          <w:color w:val="000000"/>
          <w:bdr w:val="none" w:sz="0" w:space="0" w:color="auto" w:frame="1"/>
        </w:rPr>
        <w:t>Overview</w:t>
      </w:r>
    </w:p>
    <w:p w:rsidR="008A700C" w:rsidRPr="008A700C" w:rsidRDefault="008A700C" w:rsidP="008A700C">
      <w:pPr>
        <w:shd w:val="clear" w:color="auto" w:fill="FFFFFF"/>
        <w:spacing w:after="0" w:line="240" w:lineRule="auto"/>
        <w:rPr>
          <w:rFonts w:ascii="Verdana" w:eastAsia="Times New Roman" w:hAnsi="Verdana" w:cs="Times New Roman"/>
          <w:color w:val="666666"/>
          <w:sz w:val="14"/>
          <w:szCs w:val="14"/>
        </w:rPr>
      </w:pPr>
      <w:r w:rsidRPr="008A700C">
        <w:rPr>
          <w:rFonts w:ascii="Times New Roman" w:eastAsia="Times New Roman" w:hAnsi="Times New Roman" w:cs="Times New Roman"/>
          <w:color w:val="000000"/>
          <w:bdr w:val="none" w:sz="0" w:space="0" w:color="auto" w:frame="1"/>
        </w:rPr>
        <w:t> </w:t>
      </w:r>
    </w:p>
    <w:p w:rsidR="008A700C" w:rsidRPr="008A700C" w:rsidRDefault="008A700C" w:rsidP="008A700C">
      <w:pPr>
        <w:shd w:val="clear" w:color="auto" w:fill="FFFFFF"/>
        <w:spacing w:after="0" w:line="240" w:lineRule="auto"/>
        <w:rPr>
          <w:rFonts w:ascii="Verdana" w:eastAsia="Times New Roman" w:hAnsi="Verdana" w:cs="Times New Roman"/>
          <w:color w:val="666666"/>
          <w:sz w:val="14"/>
          <w:szCs w:val="14"/>
        </w:rPr>
      </w:pPr>
      <w:r w:rsidRPr="008A700C">
        <w:rPr>
          <w:rFonts w:ascii="Times New Roman" w:eastAsia="Times New Roman" w:hAnsi="Times New Roman" w:cs="Times New Roman"/>
          <w:color w:val="000000"/>
          <w:bdr w:val="none" w:sz="0" w:space="0" w:color="auto" w:frame="1"/>
        </w:rPr>
        <w:t>MU02I</w:t>
      </w:r>
      <w:r w:rsidRPr="008A700C">
        <w:rPr>
          <w:rFonts w:ascii="Times New Roman" w:eastAsia="Times New Roman" w:hAnsi="Times New Roman" w:cs="Times New Roman"/>
          <w:color w:val="000000"/>
        </w:rPr>
        <w:t> </w:t>
      </w:r>
      <w:r w:rsidRPr="008A700C">
        <w:rPr>
          <w:rFonts w:ascii="Arial" w:eastAsia="Times New Roman" w:hAnsi="Arial" w:cs="Arial"/>
          <w:color w:val="000000"/>
          <w:spacing w:val="-2"/>
          <w:sz w:val="18"/>
          <w:szCs w:val="18"/>
          <w:bdr w:val="none" w:sz="0" w:space="0" w:color="auto" w:frame="1"/>
        </w:rPr>
        <w:t xml:space="preserve">EIT multiplexer is </w:t>
      </w:r>
      <w:proofErr w:type="gramStart"/>
      <w:r w:rsidRPr="008A700C">
        <w:rPr>
          <w:rFonts w:ascii="Arial" w:eastAsia="Times New Roman" w:hAnsi="Arial" w:cs="Arial"/>
          <w:color w:val="000000"/>
          <w:spacing w:val="-2"/>
          <w:sz w:val="18"/>
          <w:szCs w:val="18"/>
          <w:bdr w:val="none" w:sz="0" w:space="0" w:color="auto" w:frame="1"/>
        </w:rPr>
        <w:t>an enhanced</w:t>
      </w:r>
      <w:proofErr w:type="gramEnd"/>
      <w:r w:rsidRPr="008A700C">
        <w:rPr>
          <w:rFonts w:ascii="Arial" w:eastAsia="Times New Roman" w:hAnsi="Arial" w:cs="Arial"/>
          <w:color w:val="000000"/>
          <w:spacing w:val="-2"/>
          <w:sz w:val="18"/>
          <w:szCs w:val="18"/>
          <w:bdr w:val="none" w:sz="0" w:space="0" w:color="auto" w:frame="1"/>
        </w:rPr>
        <w:t xml:space="preserve"> TS multiplexer with EIT multiplexing function for digital TV broadcasting head-end system. EIT multiplexer has all the functions of normal TS multiplexer, including program multiplexing, PSI/SI editing, etc. It has 12 ASI input ports, 2 two separate ASI output ports and 2 gigabits IP output ports. Different from normal TS multiplexer, EIT multiplexer can not only multiplex programs' video, audio, PCR PIDs, but also multiplex the PIDs of program’s EIT table (event information table). When user selects the needed programs and give them to the output, The EIT table PIDs will automatically go to the output together with the programs' PIDs such as video, audio, PCR, </w:t>
      </w:r>
      <w:proofErr w:type="spellStart"/>
      <w:proofErr w:type="gramStart"/>
      <w:r w:rsidRPr="008A700C">
        <w:rPr>
          <w:rFonts w:ascii="Arial" w:eastAsia="Times New Roman" w:hAnsi="Arial" w:cs="Arial"/>
          <w:color w:val="000000"/>
          <w:spacing w:val="-2"/>
          <w:sz w:val="18"/>
          <w:szCs w:val="18"/>
          <w:bdr w:val="none" w:sz="0" w:space="0" w:color="auto" w:frame="1"/>
        </w:rPr>
        <w:t>ect</w:t>
      </w:r>
      <w:proofErr w:type="spellEnd"/>
      <w:proofErr w:type="gramEnd"/>
      <w:r w:rsidRPr="008A700C">
        <w:rPr>
          <w:rFonts w:ascii="Arial" w:eastAsia="Times New Roman" w:hAnsi="Arial" w:cs="Arial"/>
          <w:color w:val="000000"/>
          <w:spacing w:val="-2"/>
          <w:sz w:val="18"/>
          <w:szCs w:val="18"/>
          <w:bdr w:val="none" w:sz="0" w:space="0" w:color="auto" w:frame="1"/>
        </w:rPr>
        <w:t>. EIT table is the core part of EPG system of Digital TV Broadcasting. In Comparison with normal EPG system architecture, this facility largely gives the convenience to users who want to have EPG service to their Digital Head-end System. It doesn’t require EPG server, EPG Database, and day after day painstaking Database maintenance. The reason is most of TS from satellite has related EIT table (EPG information) already.</w:t>
      </w:r>
    </w:p>
    <w:p w:rsidR="008A700C" w:rsidRPr="008A700C" w:rsidRDefault="008A700C" w:rsidP="008A700C">
      <w:pPr>
        <w:shd w:val="clear" w:color="auto" w:fill="FFFFFF"/>
        <w:spacing w:after="0" w:line="240" w:lineRule="auto"/>
        <w:rPr>
          <w:rFonts w:ascii="Verdana" w:eastAsia="Times New Roman" w:hAnsi="Verdana" w:cs="Times New Roman"/>
          <w:color w:val="666666"/>
          <w:sz w:val="14"/>
          <w:szCs w:val="14"/>
        </w:rPr>
      </w:pPr>
      <w:r w:rsidRPr="008A700C">
        <w:rPr>
          <w:rFonts w:ascii="Times New Roman" w:eastAsia="Times New Roman" w:hAnsi="Times New Roman" w:cs="Times New Roman"/>
          <w:b/>
          <w:bCs/>
          <w:color w:val="000000"/>
          <w:bdr w:val="none" w:sz="0" w:space="0" w:color="auto" w:frame="1"/>
        </w:rPr>
        <w:t> </w:t>
      </w:r>
    </w:p>
    <w:p w:rsidR="008A700C" w:rsidRPr="008A700C" w:rsidRDefault="008A700C" w:rsidP="008A700C">
      <w:pPr>
        <w:shd w:val="clear" w:color="auto" w:fill="FFFFFF"/>
        <w:spacing w:after="0" w:line="240" w:lineRule="auto"/>
        <w:rPr>
          <w:rFonts w:ascii="Verdana" w:eastAsia="Times New Roman" w:hAnsi="Verdana" w:cs="Times New Roman"/>
          <w:color w:val="666666"/>
          <w:sz w:val="14"/>
          <w:szCs w:val="14"/>
        </w:rPr>
      </w:pPr>
      <w:r w:rsidRPr="008A700C">
        <w:rPr>
          <w:rFonts w:ascii="Times New Roman" w:eastAsia="Times New Roman" w:hAnsi="Times New Roman" w:cs="Times New Roman"/>
          <w:b/>
          <w:bCs/>
          <w:color w:val="000000"/>
          <w:bdr w:val="none" w:sz="0" w:space="0" w:color="auto" w:frame="1"/>
        </w:rPr>
        <w:t> </w:t>
      </w:r>
    </w:p>
    <w:p w:rsidR="008A700C" w:rsidRPr="008A700C" w:rsidRDefault="008A700C" w:rsidP="008A700C">
      <w:pPr>
        <w:shd w:val="clear" w:color="auto" w:fill="FFFFFF"/>
        <w:spacing w:after="0" w:line="240" w:lineRule="auto"/>
        <w:rPr>
          <w:rFonts w:ascii="Verdana" w:eastAsia="Times New Roman" w:hAnsi="Verdana" w:cs="Times New Roman"/>
          <w:color w:val="666666"/>
          <w:sz w:val="14"/>
          <w:szCs w:val="14"/>
        </w:rPr>
      </w:pPr>
      <w:r w:rsidRPr="008A700C">
        <w:rPr>
          <w:rFonts w:ascii="Times New Roman" w:eastAsia="Times New Roman" w:hAnsi="Times New Roman" w:cs="Times New Roman"/>
          <w:b/>
          <w:bCs/>
          <w:color w:val="000000"/>
          <w:bdr w:val="none" w:sz="0" w:space="0" w:color="auto" w:frame="1"/>
        </w:rPr>
        <w:t>Features:</w:t>
      </w:r>
    </w:p>
    <w:p w:rsidR="008A700C" w:rsidRPr="008A700C" w:rsidRDefault="008A700C" w:rsidP="008A700C">
      <w:pPr>
        <w:shd w:val="clear" w:color="auto" w:fill="FFFFFF"/>
        <w:spacing w:after="0" w:line="360" w:lineRule="atLeast"/>
        <w:ind w:left="632" w:hanging="422"/>
        <w:rPr>
          <w:rFonts w:ascii="Verdana" w:eastAsia="Times New Roman" w:hAnsi="Verdana" w:cs="Times New Roman"/>
          <w:color w:val="666666"/>
          <w:sz w:val="14"/>
          <w:szCs w:val="14"/>
        </w:rPr>
      </w:pPr>
      <w:r w:rsidRPr="008A700C">
        <w:rPr>
          <w:rFonts w:ascii="inherit" w:eastAsia="Times New Roman" w:hAnsi="inherit" w:cs="Times New Roman"/>
          <w:color w:val="000000"/>
          <w:sz w:val="18"/>
          <w:szCs w:val="18"/>
          <w:bdr w:val="none" w:sz="0" w:space="0" w:color="auto" w:frame="1"/>
        </w:rPr>
        <w:t>·</w:t>
      </w:r>
      <w:r w:rsidRPr="008A700C">
        <w:rPr>
          <w:rFonts w:ascii="Times New Roman" w:eastAsia="Times New Roman" w:hAnsi="Times New Roman" w:cs="Times New Roman"/>
          <w:color w:val="000000"/>
          <w:sz w:val="14"/>
          <w:szCs w:val="14"/>
          <w:bdr w:val="none" w:sz="0" w:space="0" w:color="auto" w:frame="1"/>
        </w:rPr>
        <w:t>             </w:t>
      </w:r>
      <w:r w:rsidRPr="008A700C">
        <w:rPr>
          <w:rFonts w:ascii="Times New Roman" w:eastAsia="Times New Roman" w:hAnsi="Times New Roman" w:cs="Times New Roman"/>
          <w:color w:val="000000"/>
          <w:sz w:val="14"/>
        </w:rPr>
        <w:t> </w:t>
      </w:r>
      <w:r w:rsidRPr="008A700C">
        <w:rPr>
          <w:rFonts w:ascii="inherit" w:eastAsia="Times New Roman" w:hAnsi="inherit" w:cs="Arial"/>
          <w:color w:val="000000"/>
          <w:spacing w:val="6"/>
          <w:sz w:val="18"/>
          <w:szCs w:val="18"/>
          <w:bdr w:val="none" w:sz="0" w:space="0" w:color="auto" w:frame="1"/>
        </w:rPr>
        <w:t>  </w:t>
      </w:r>
      <w:r w:rsidRPr="008A700C">
        <w:rPr>
          <w:rFonts w:ascii="Arial" w:eastAsia="Times New Roman" w:hAnsi="Arial" w:cs="Arial"/>
          <w:color w:val="000000"/>
          <w:spacing w:val="6"/>
          <w:sz w:val="18"/>
          <w:szCs w:val="18"/>
          <w:bdr w:val="none" w:sz="0" w:space="0" w:color="auto" w:frame="1"/>
        </w:rPr>
        <w:t>12 ASI inputs</w:t>
      </w:r>
    </w:p>
    <w:p w:rsidR="008A700C" w:rsidRPr="008A700C" w:rsidRDefault="008A700C" w:rsidP="008A700C">
      <w:pPr>
        <w:shd w:val="clear" w:color="auto" w:fill="FFFFFF"/>
        <w:spacing w:after="0" w:line="360" w:lineRule="atLeast"/>
        <w:ind w:left="632" w:hanging="422"/>
        <w:rPr>
          <w:rFonts w:ascii="Verdana" w:eastAsia="Times New Roman" w:hAnsi="Verdana" w:cs="Times New Roman"/>
          <w:color w:val="666666"/>
          <w:sz w:val="14"/>
          <w:szCs w:val="14"/>
        </w:rPr>
      </w:pPr>
      <w:r w:rsidRPr="008A700C">
        <w:rPr>
          <w:rFonts w:ascii="inherit" w:eastAsia="Times New Roman" w:hAnsi="inherit" w:cs="Times New Roman"/>
          <w:color w:val="000000"/>
          <w:sz w:val="18"/>
          <w:szCs w:val="18"/>
          <w:bdr w:val="none" w:sz="0" w:space="0" w:color="auto" w:frame="1"/>
        </w:rPr>
        <w:t>·</w:t>
      </w:r>
      <w:r w:rsidRPr="008A700C">
        <w:rPr>
          <w:rFonts w:ascii="Times New Roman" w:eastAsia="Times New Roman" w:hAnsi="Times New Roman" w:cs="Times New Roman"/>
          <w:color w:val="000000"/>
          <w:sz w:val="14"/>
          <w:szCs w:val="14"/>
          <w:bdr w:val="none" w:sz="0" w:space="0" w:color="auto" w:frame="1"/>
        </w:rPr>
        <w:t>             </w:t>
      </w:r>
      <w:r w:rsidRPr="008A700C">
        <w:rPr>
          <w:rFonts w:ascii="Times New Roman" w:eastAsia="Times New Roman" w:hAnsi="Times New Roman" w:cs="Times New Roman"/>
          <w:color w:val="000000"/>
          <w:sz w:val="14"/>
        </w:rPr>
        <w:t> </w:t>
      </w:r>
      <w:r w:rsidRPr="008A700C">
        <w:rPr>
          <w:rFonts w:ascii="Arial" w:eastAsia="Times New Roman" w:hAnsi="Arial" w:cs="Arial"/>
          <w:color w:val="000000"/>
          <w:spacing w:val="6"/>
          <w:sz w:val="18"/>
          <w:szCs w:val="18"/>
          <w:bdr w:val="none" w:sz="0" w:space="0" w:color="auto" w:frame="1"/>
        </w:rPr>
        <w:t> </w:t>
      </w:r>
      <w:r w:rsidRPr="008A700C">
        <w:rPr>
          <w:rFonts w:ascii="Arial" w:eastAsia="Times New Roman" w:hAnsi="Arial" w:cs="Arial"/>
          <w:color w:val="000000"/>
          <w:spacing w:val="6"/>
          <w:sz w:val="18"/>
        </w:rPr>
        <w:t> </w:t>
      </w:r>
      <w:r w:rsidRPr="008A700C">
        <w:rPr>
          <w:rFonts w:ascii="Arial" w:eastAsia="Times New Roman" w:hAnsi="Arial" w:cs="Arial"/>
          <w:color w:val="000000"/>
          <w:spacing w:val="6"/>
          <w:sz w:val="18"/>
          <w:szCs w:val="18"/>
          <w:bdr w:val="none" w:sz="0" w:space="0" w:color="auto" w:frame="1"/>
        </w:rPr>
        <w:t>Two separate multiplexing ASI outputs, maximum code rate up to 215Mbps</w:t>
      </w:r>
    </w:p>
    <w:p w:rsidR="008A700C" w:rsidRPr="008A700C" w:rsidRDefault="008A700C" w:rsidP="008A700C">
      <w:pPr>
        <w:shd w:val="clear" w:color="auto" w:fill="FFFFFF"/>
        <w:spacing w:after="0" w:line="360" w:lineRule="atLeast"/>
        <w:ind w:left="632" w:hanging="422"/>
        <w:rPr>
          <w:rFonts w:ascii="Verdana" w:eastAsia="Times New Roman" w:hAnsi="Verdana" w:cs="Times New Roman"/>
          <w:color w:val="666666"/>
          <w:sz w:val="14"/>
          <w:szCs w:val="14"/>
        </w:rPr>
      </w:pPr>
      <w:r w:rsidRPr="008A700C">
        <w:rPr>
          <w:rFonts w:ascii="inherit" w:eastAsia="Times New Roman" w:hAnsi="inherit" w:cs="Times New Roman"/>
          <w:color w:val="000000"/>
          <w:sz w:val="18"/>
          <w:szCs w:val="18"/>
          <w:bdr w:val="none" w:sz="0" w:space="0" w:color="auto" w:frame="1"/>
        </w:rPr>
        <w:t>·</w:t>
      </w:r>
      <w:r w:rsidRPr="008A700C">
        <w:rPr>
          <w:rFonts w:ascii="Times New Roman" w:eastAsia="Times New Roman" w:hAnsi="Times New Roman" w:cs="Times New Roman"/>
          <w:color w:val="000000"/>
          <w:sz w:val="14"/>
          <w:szCs w:val="14"/>
          <w:bdr w:val="none" w:sz="0" w:space="0" w:color="auto" w:frame="1"/>
        </w:rPr>
        <w:t>             </w:t>
      </w:r>
      <w:r w:rsidRPr="008A700C">
        <w:rPr>
          <w:rFonts w:ascii="Times New Roman" w:eastAsia="Times New Roman" w:hAnsi="Times New Roman" w:cs="Times New Roman"/>
          <w:color w:val="000000"/>
          <w:sz w:val="14"/>
        </w:rPr>
        <w:t> </w:t>
      </w:r>
      <w:r w:rsidRPr="008A700C">
        <w:rPr>
          <w:rFonts w:ascii="Arial" w:eastAsia="Times New Roman" w:hAnsi="Arial" w:cs="Arial"/>
          <w:color w:val="000000"/>
          <w:spacing w:val="6"/>
          <w:sz w:val="18"/>
          <w:szCs w:val="18"/>
          <w:bdr w:val="none" w:sz="0" w:space="0" w:color="auto" w:frame="1"/>
        </w:rPr>
        <w:t> </w:t>
      </w:r>
      <w:r w:rsidRPr="008A700C">
        <w:rPr>
          <w:rFonts w:ascii="Arial" w:eastAsia="Times New Roman" w:hAnsi="Arial" w:cs="Arial"/>
          <w:color w:val="000000"/>
          <w:spacing w:val="6"/>
          <w:sz w:val="18"/>
        </w:rPr>
        <w:t> </w:t>
      </w:r>
      <w:r w:rsidRPr="008A700C">
        <w:rPr>
          <w:rFonts w:ascii="Arial" w:eastAsia="Times New Roman" w:hAnsi="Arial" w:cs="Arial"/>
          <w:color w:val="000000"/>
          <w:spacing w:val="6"/>
          <w:sz w:val="18"/>
          <w:szCs w:val="18"/>
          <w:bdr w:val="none" w:sz="0" w:space="0" w:color="auto" w:frame="1"/>
        </w:rPr>
        <w:t>Two separate gigabit IP outputs as mirror of ASI outputs</w:t>
      </w:r>
    </w:p>
    <w:p w:rsidR="008A700C" w:rsidRPr="008A700C" w:rsidRDefault="008A700C" w:rsidP="008A700C">
      <w:pPr>
        <w:shd w:val="clear" w:color="auto" w:fill="FFFFFF"/>
        <w:spacing w:after="0" w:line="360" w:lineRule="atLeast"/>
        <w:ind w:left="632" w:hanging="422"/>
        <w:rPr>
          <w:rFonts w:ascii="Verdana" w:eastAsia="Times New Roman" w:hAnsi="Verdana" w:cs="Times New Roman"/>
          <w:color w:val="666666"/>
          <w:sz w:val="14"/>
          <w:szCs w:val="14"/>
        </w:rPr>
      </w:pPr>
      <w:r w:rsidRPr="008A700C">
        <w:rPr>
          <w:rFonts w:ascii="inherit" w:eastAsia="Times New Roman" w:hAnsi="inherit" w:cs="Times New Roman"/>
          <w:color w:val="000000"/>
          <w:sz w:val="18"/>
          <w:szCs w:val="18"/>
          <w:bdr w:val="none" w:sz="0" w:space="0" w:color="auto" w:frame="1"/>
        </w:rPr>
        <w:t>·</w:t>
      </w:r>
      <w:r w:rsidRPr="008A700C">
        <w:rPr>
          <w:rFonts w:ascii="Times New Roman" w:eastAsia="Times New Roman" w:hAnsi="Times New Roman" w:cs="Times New Roman"/>
          <w:color w:val="000000"/>
          <w:sz w:val="14"/>
          <w:szCs w:val="14"/>
          <w:bdr w:val="none" w:sz="0" w:space="0" w:color="auto" w:frame="1"/>
        </w:rPr>
        <w:t>             </w:t>
      </w:r>
      <w:r w:rsidRPr="008A700C">
        <w:rPr>
          <w:rFonts w:ascii="Times New Roman" w:eastAsia="Times New Roman" w:hAnsi="Times New Roman" w:cs="Times New Roman"/>
          <w:color w:val="000000"/>
          <w:sz w:val="14"/>
        </w:rPr>
        <w:t> </w:t>
      </w:r>
      <w:r w:rsidRPr="008A700C">
        <w:rPr>
          <w:rFonts w:ascii="Arial" w:eastAsia="Times New Roman" w:hAnsi="Arial" w:cs="Arial"/>
          <w:color w:val="000000"/>
          <w:spacing w:val="6"/>
          <w:sz w:val="18"/>
          <w:szCs w:val="18"/>
          <w:bdr w:val="none" w:sz="0" w:space="0" w:color="auto" w:frame="1"/>
        </w:rPr>
        <w:t> </w:t>
      </w:r>
      <w:r w:rsidRPr="008A700C">
        <w:rPr>
          <w:rFonts w:ascii="Arial" w:eastAsia="Times New Roman" w:hAnsi="Arial" w:cs="Arial"/>
          <w:color w:val="000000"/>
          <w:spacing w:val="6"/>
          <w:sz w:val="18"/>
        </w:rPr>
        <w:t> </w:t>
      </w:r>
      <w:r w:rsidRPr="008A700C">
        <w:rPr>
          <w:rFonts w:ascii="Arial" w:eastAsia="Times New Roman" w:hAnsi="Arial" w:cs="Arial"/>
          <w:color w:val="000000"/>
          <w:spacing w:val="6"/>
          <w:sz w:val="18"/>
          <w:szCs w:val="18"/>
          <w:bdr w:val="none" w:sz="0" w:space="0" w:color="auto" w:frame="1"/>
        </w:rPr>
        <w:t>EIT automatically multiplexing with other program’s PID support</w:t>
      </w:r>
    </w:p>
    <w:p w:rsidR="008A700C" w:rsidRPr="008A700C" w:rsidRDefault="008A700C" w:rsidP="008A700C">
      <w:pPr>
        <w:shd w:val="clear" w:color="auto" w:fill="FFFFFF"/>
        <w:spacing w:after="0" w:line="360" w:lineRule="atLeast"/>
        <w:ind w:left="632" w:hanging="422"/>
        <w:rPr>
          <w:rFonts w:ascii="Verdana" w:eastAsia="Times New Roman" w:hAnsi="Verdana" w:cs="Times New Roman"/>
          <w:color w:val="666666"/>
          <w:sz w:val="14"/>
          <w:szCs w:val="14"/>
        </w:rPr>
      </w:pPr>
      <w:r w:rsidRPr="008A700C">
        <w:rPr>
          <w:rFonts w:ascii="inherit" w:eastAsia="Times New Roman" w:hAnsi="inherit" w:cs="Times New Roman"/>
          <w:color w:val="000000"/>
          <w:sz w:val="18"/>
          <w:szCs w:val="18"/>
          <w:bdr w:val="none" w:sz="0" w:space="0" w:color="auto" w:frame="1"/>
        </w:rPr>
        <w:t>·</w:t>
      </w:r>
      <w:r w:rsidRPr="008A700C">
        <w:rPr>
          <w:rFonts w:ascii="Times New Roman" w:eastAsia="Times New Roman" w:hAnsi="Times New Roman" w:cs="Times New Roman"/>
          <w:color w:val="000000"/>
          <w:sz w:val="14"/>
          <w:szCs w:val="14"/>
          <w:bdr w:val="none" w:sz="0" w:space="0" w:color="auto" w:frame="1"/>
        </w:rPr>
        <w:t>             </w:t>
      </w:r>
      <w:r w:rsidRPr="008A700C">
        <w:rPr>
          <w:rFonts w:ascii="Times New Roman" w:eastAsia="Times New Roman" w:hAnsi="Times New Roman" w:cs="Times New Roman"/>
          <w:color w:val="000000"/>
          <w:sz w:val="14"/>
        </w:rPr>
        <w:t> </w:t>
      </w:r>
      <w:r w:rsidRPr="008A700C">
        <w:rPr>
          <w:rFonts w:ascii="Arial" w:eastAsia="Times New Roman" w:hAnsi="Arial" w:cs="Arial"/>
          <w:color w:val="000000"/>
          <w:spacing w:val="6"/>
          <w:sz w:val="18"/>
          <w:szCs w:val="18"/>
          <w:bdr w:val="none" w:sz="0" w:space="0" w:color="auto" w:frame="1"/>
        </w:rPr>
        <w:t> </w:t>
      </w:r>
      <w:r w:rsidRPr="008A700C">
        <w:rPr>
          <w:rFonts w:ascii="Arial" w:eastAsia="Times New Roman" w:hAnsi="Arial" w:cs="Arial"/>
          <w:color w:val="000000"/>
          <w:spacing w:val="6"/>
          <w:sz w:val="18"/>
        </w:rPr>
        <w:t> </w:t>
      </w:r>
      <w:r w:rsidRPr="008A700C">
        <w:rPr>
          <w:rFonts w:ascii="Arial" w:eastAsia="Times New Roman" w:hAnsi="Arial" w:cs="Arial"/>
          <w:color w:val="000000"/>
          <w:spacing w:val="6"/>
          <w:sz w:val="18"/>
          <w:szCs w:val="18"/>
          <w:bdr w:val="none" w:sz="0" w:space="0" w:color="auto" w:frame="1"/>
        </w:rPr>
        <w:t>PCR correction automatically support</w:t>
      </w:r>
    </w:p>
    <w:p w:rsidR="008A700C" w:rsidRPr="008A700C" w:rsidRDefault="008A700C" w:rsidP="008A700C">
      <w:pPr>
        <w:shd w:val="clear" w:color="auto" w:fill="FFFFFF"/>
        <w:spacing w:after="0" w:line="360" w:lineRule="atLeast"/>
        <w:ind w:left="632" w:hanging="422"/>
        <w:rPr>
          <w:rFonts w:ascii="Verdana" w:eastAsia="Times New Roman" w:hAnsi="Verdana" w:cs="Times New Roman"/>
          <w:color w:val="666666"/>
          <w:sz w:val="14"/>
          <w:szCs w:val="14"/>
        </w:rPr>
      </w:pPr>
      <w:r w:rsidRPr="008A700C">
        <w:rPr>
          <w:rFonts w:ascii="inherit" w:eastAsia="Times New Roman" w:hAnsi="inherit" w:cs="Times New Roman"/>
          <w:color w:val="000000"/>
          <w:sz w:val="18"/>
          <w:szCs w:val="18"/>
          <w:bdr w:val="none" w:sz="0" w:space="0" w:color="auto" w:frame="1"/>
        </w:rPr>
        <w:t>·</w:t>
      </w:r>
      <w:r w:rsidRPr="008A700C">
        <w:rPr>
          <w:rFonts w:ascii="Times New Roman" w:eastAsia="Times New Roman" w:hAnsi="Times New Roman" w:cs="Times New Roman"/>
          <w:color w:val="000000"/>
          <w:sz w:val="14"/>
          <w:szCs w:val="14"/>
          <w:bdr w:val="none" w:sz="0" w:space="0" w:color="auto" w:frame="1"/>
        </w:rPr>
        <w:t>             </w:t>
      </w:r>
      <w:r w:rsidRPr="008A700C">
        <w:rPr>
          <w:rFonts w:ascii="Times New Roman" w:eastAsia="Times New Roman" w:hAnsi="Times New Roman" w:cs="Times New Roman"/>
          <w:color w:val="000000"/>
          <w:sz w:val="14"/>
        </w:rPr>
        <w:t> </w:t>
      </w:r>
      <w:r w:rsidRPr="008A700C">
        <w:rPr>
          <w:rFonts w:ascii="Arial" w:eastAsia="Times New Roman" w:hAnsi="Arial" w:cs="Arial"/>
          <w:color w:val="000000"/>
          <w:spacing w:val="6"/>
          <w:sz w:val="18"/>
          <w:szCs w:val="18"/>
          <w:bdr w:val="none" w:sz="0" w:space="0" w:color="auto" w:frame="1"/>
        </w:rPr>
        <w:t> </w:t>
      </w:r>
      <w:r w:rsidRPr="008A700C">
        <w:rPr>
          <w:rFonts w:ascii="Arial" w:eastAsia="Times New Roman" w:hAnsi="Arial" w:cs="Arial"/>
          <w:color w:val="000000"/>
          <w:spacing w:val="6"/>
          <w:sz w:val="18"/>
        </w:rPr>
        <w:t> </w:t>
      </w:r>
      <w:r w:rsidRPr="008A700C">
        <w:rPr>
          <w:rFonts w:ascii="Arial" w:eastAsia="Times New Roman" w:hAnsi="Arial" w:cs="Arial"/>
          <w:color w:val="000000"/>
          <w:spacing w:val="6"/>
          <w:sz w:val="18"/>
          <w:szCs w:val="18"/>
          <w:bdr w:val="none" w:sz="0" w:space="0" w:color="auto" w:frame="1"/>
        </w:rPr>
        <w:t>Local and Remote network management support</w:t>
      </w:r>
    </w:p>
    <w:p w:rsidR="008A700C" w:rsidRPr="008A700C" w:rsidRDefault="008A700C" w:rsidP="008A700C">
      <w:pPr>
        <w:shd w:val="clear" w:color="auto" w:fill="FFFFFF"/>
        <w:spacing w:after="0" w:line="240" w:lineRule="auto"/>
        <w:rPr>
          <w:rFonts w:ascii="Verdana" w:eastAsia="Times New Roman" w:hAnsi="Verdana" w:cs="Times New Roman"/>
          <w:color w:val="666666"/>
          <w:sz w:val="14"/>
          <w:szCs w:val="14"/>
        </w:rPr>
      </w:pPr>
      <w:r w:rsidRPr="008A700C">
        <w:rPr>
          <w:rFonts w:ascii="Times New Roman" w:eastAsia="Times New Roman" w:hAnsi="Times New Roman" w:cs="Times New Roman"/>
          <w:b/>
          <w:bCs/>
          <w:color w:val="000000"/>
          <w:bdr w:val="none" w:sz="0" w:space="0" w:color="auto" w:frame="1"/>
        </w:rPr>
        <w:t> </w:t>
      </w:r>
    </w:p>
    <w:p w:rsidR="008A700C" w:rsidRPr="008A700C" w:rsidRDefault="008A700C" w:rsidP="008A700C">
      <w:pPr>
        <w:shd w:val="clear" w:color="auto" w:fill="FFFFFF"/>
        <w:spacing w:after="0" w:line="240" w:lineRule="auto"/>
        <w:rPr>
          <w:rFonts w:ascii="Verdana" w:eastAsia="Times New Roman" w:hAnsi="Verdana" w:cs="Times New Roman"/>
          <w:color w:val="666666"/>
          <w:sz w:val="14"/>
          <w:szCs w:val="14"/>
        </w:rPr>
      </w:pPr>
      <w:r w:rsidRPr="008A700C">
        <w:rPr>
          <w:rFonts w:ascii="Times New Roman" w:eastAsia="Times New Roman" w:hAnsi="Times New Roman" w:cs="Times New Roman"/>
          <w:b/>
          <w:bCs/>
          <w:color w:val="000000"/>
          <w:bdr w:val="none" w:sz="0" w:space="0" w:color="auto" w:frame="1"/>
        </w:rPr>
        <w:t>Technical Specification</w:t>
      </w:r>
    </w:p>
    <w:p w:rsidR="008A700C" w:rsidRPr="008A700C" w:rsidRDefault="008A700C" w:rsidP="008A700C">
      <w:pPr>
        <w:shd w:val="clear" w:color="auto" w:fill="FFFFFF"/>
        <w:spacing w:after="0" w:line="240" w:lineRule="auto"/>
        <w:rPr>
          <w:rFonts w:ascii="Verdana" w:eastAsia="Times New Roman" w:hAnsi="Verdana" w:cs="Times New Roman"/>
          <w:color w:val="666666"/>
          <w:sz w:val="14"/>
          <w:szCs w:val="14"/>
        </w:rPr>
      </w:pPr>
      <w:r w:rsidRPr="008A700C">
        <w:rPr>
          <w:rFonts w:ascii="Times New Roman" w:eastAsia="Times New Roman" w:hAnsi="Times New Roman" w:cs="Times New Roman"/>
          <w:b/>
          <w:bCs/>
          <w:color w:val="000000"/>
          <w:bdr w:val="none" w:sz="0" w:space="0" w:color="auto" w:frame="1"/>
        </w:rPr>
        <w:t> </w:t>
      </w:r>
    </w:p>
    <w:tbl>
      <w:tblPr>
        <w:tblW w:w="0" w:type="auto"/>
        <w:tblCellSpacing w:w="22" w:type="dxa"/>
        <w:tblInd w:w="397" w:type="dxa"/>
        <w:tblBorders>
          <w:top w:val="inset" w:sz="8" w:space="0" w:color="auto"/>
          <w:left w:val="inset" w:sz="8" w:space="0" w:color="auto"/>
          <w:bottom w:val="inset" w:sz="8" w:space="0" w:color="auto"/>
          <w:right w:val="inset" w:sz="8" w:space="0" w:color="auto"/>
        </w:tblBorders>
        <w:shd w:val="clear" w:color="auto" w:fill="FFFFFF"/>
        <w:tblCellMar>
          <w:left w:w="0" w:type="dxa"/>
          <w:right w:w="0" w:type="dxa"/>
        </w:tblCellMar>
        <w:tblLook w:val="04A0"/>
      </w:tblPr>
      <w:tblGrid>
        <w:gridCol w:w="2329"/>
        <w:gridCol w:w="1887"/>
        <w:gridCol w:w="4431"/>
      </w:tblGrid>
      <w:tr w:rsidR="008A700C" w:rsidRPr="008A700C" w:rsidTr="008A700C">
        <w:trPr>
          <w:tblCellSpacing w:w="22" w:type="dxa"/>
        </w:trPr>
        <w:tc>
          <w:tcPr>
            <w:tcW w:w="2263" w:type="dxa"/>
            <w:vMerge w:val="restart"/>
            <w:tcBorders>
              <w:top w:val="inset" w:sz="8" w:space="0" w:color="ECE9D8"/>
              <w:left w:val="inset" w:sz="8" w:space="0" w:color="ECE9D8"/>
              <w:bottom w:val="inset" w:sz="8" w:space="0" w:color="ECE9D8"/>
              <w:right w:val="inset" w:sz="8" w:space="0" w:color="ECE9D8"/>
            </w:tcBorders>
            <w:shd w:val="clear" w:color="auto" w:fill="auto"/>
            <w:tcMar>
              <w:top w:w="0" w:type="dxa"/>
              <w:left w:w="108" w:type="dxa"/>
              <w:bottom w:w="0" w:type="dxa"/>
              <w:right w:w="108" w:type="dxa"/>
            </w:tcMar>
            <w:vAlign w:val="center"/>
            <w:hideMark/>
          </w:tcPr>
          <w:p w:rsidR="008A700C" w:rsidRPr="008A700C" w:rsidRDefault="008A700C" w:rsidP="008A700C">
            <w:pPr>
              <w:spacing w:after="0" w:line="360" w:lineRule="atLeast"/>
              <w:ind w:left="105"/>
              <w:rPr>
                <w:rFonts w:ascii="inherit" w:eastAsia="Times New Roman" w:hAnsi="inherit" w:cs="Times New Roman"/>
                <w:color w:val="666666"/>
                <w:sz w:val="14"/>
                <w:szCs w:val="14"/>
              </w:rPr>
            </w:pPr>
            <w:r w:rsidRPr="008A700C">
              <w:rPr>
                <w:rFonts w:ascii="Arial" w:eastAsia="Times New Roman" w:hAnsi="Arial" w:cs="Arial"/>
                <w:color w:val="000000"/>
                <w:sz w:val="18"/>
                <w:szCs w:val="18"/>
                <w:bdr w:val="none" w:sz="0" w:space="0" w:color="auto" w:frame="1"/>
              </w:rPr>
              <w:t>MPEG-2 TS Input</w:t>
            </w:r>
          </w:p>
        </w:tc>
        <w:tc>
          <w:tcPr>
            <w:tcW w:w="6208" w:type="dxa"/>
            <w:gridSpan w:val="2"/>
            <w:tcBorders>
              <w:top w:val="inset" w:sz="8" w:space="0" w:color="ECE9D8"/>
              <w:left w:val="inset" w:sz="8" w:space="0" w:color="ECE9D8"/>
              <w:bottom w:val="inset" w:sz="8" w:space="0" w:color="ECE9D8"/>
              <w:right w:val="inset" w:sz="8" w:space="0" w:color="ECE9D8"/>
            </w:tcBorders>
            <w:shd w:val="clear" w:color="auto" w:fill="auto"/>
            <w:tcMar>
              <w:top w:w="0" w:type="dxa"/>
              <w:left w:w="108" w:type="dxa"/>
              <w:bottom w:w="0" w:type="dxa"/>
              <w:right w:w="108" w:type="dxa"/>
            </w:tcMar>
            <w:vAlign w:val="center"/>
            <w:hideMark/>
          </w:tcPr>
          <w:p w:rsidR="008A700C" w:rsidRPr="008A700C" w:rsidRDefault="008A700C" w:rsidP="008A700C">
            <w:pPr>
              <w:spacing w:after="0" w:line="360" w:lineRule="atLeast"/>
              <w:ind w:left="105"/>
              <w:rPr>
                <w:rFonts w:ascii="inherit" w:eastAsia="Times New Roman" w:hAnsi="inherit" w:cs="Times New Roman"/>
                <w:color w:val="666666"/>
                <w:sz w:val="14"/>
                <w:szCs w:val="14"/>
              </w:rPr>
            </w:pPr>
            <w:r w:rsidRPr="008A700C">
              <w:rPr>
                <w:rFonts w:ascii="Arial" w:eastAsia="Times New Roman" w:hAnsi="Arial" w:cs="Arial"/>
                <w:color w:val="000000"/>
                <w:sz w:val="18"/>
                <w:szCs w:val="18"/>
                <w:bdr w:val="none" w:sz="0" w:space="0" w:color="auto" w:frame="1"/>
              </w:rPr>
              <w:t>Supporting both packet and byte mode TS input</w:t>
            </w:r>
          </w:p>
        </w:tc>
      </w:tr>
      <w:tr w:rsidR="008A700C" w:rsidRPr="008A700C" w:rsidTr="008A700C">
        <w:trPr>
          <w:tblCellSpacing w:w="22" w:type="dxa"/>
        </w:trPr>
        <w:tc>
          <w:tcPr>
            <w:tcW w:w="0" w:type="auto"/>
            <w:vMerge/>
            <w:tcBorders>
              <w:top w:val="inset" w:sz="8" w:space="0" w:color="ECE9D8"/>
              <w:left w:val="inset" w:sz="8" w:space="0" w:color="ECE9D8"/>
              <w:bottom w:val="inset" w:sz="8" w:space="0" w:color="ECE9D8"/>
              <w:right w:val="inset" w:sz="8" w:space="0" w:color="ECE9D8"/>
            </w:tcBorders>
            <w:shd w:val="clear" w:color="auto" w:fill="FFFFFF"/>
            <w:vAlign w:val="center"/>
            <w:hideMark/>
          </w:tcPr>
          <w:p w:rsidR="008A700C" w:rsidRPr="008A700C" w:rsidRDefault="008A700C" w:rsidP="008A700C">
            <w:pPr>
              <w:spacing w:after="0" w:line="240" w:lineRule="auto"/>
              <w:rPr>
                <w:rFonts w:ascii="inherit" w:eastAsia="Times New Roman" w:hAnsi="inherit" w:cs="Times New Roman"/>
                <w:color w:val="666666"/>
                <w:sz w:val="14"/>
                <w:szCs w:val="14"/>
              </w:rPr>
            </w:pPr>
          </w:p>
        </w:tc>
        <w:tc>
          <w:tcPr>
            <w:tcW w:w="6208" w:type="dxa"/>
            <w:gridSpan w:val="2"/>
            <w:tcBorders>
              <w:top w:val="inset" w:sz="8" w:space="0" w:color="ECE9D8"/>
              <w:left w:val="inset" w:sz="8" w:space="0" w:color="ECE9D8"/>
              <w:bottom w:val="inset" w:sz="8" w:space="0" w:color="ECE9D8"/>
              <w:right w:val="inset" w:sz="8" w:space="0" w:color="ECE9D8"/>
            </w:tcBorders>
            <w:shd w:val="clear" w:color="auto" w:fill="auto"/>
            <w:tcMar>
              <w:top w:w="0" w:type="dxa"/>
              <w:left w:w="108" w:type="dxa"/>
              <w:bottom w:w="0" w:type="dxa"/>
              <w:right w:w="108" w:type="dxa"/>
            </w:tcMar>
            <w:vAlign w:val="center"/>
            <w:hideMark/>
          </w:tcPr>
          <w:p w:rsidR="008A700C" w:rsidRPr="008A700C" w:rsidRDefault="008A700C" w:rsidP="008A700C">
            <w:pPr>
              <w:spacing w:after="0" w:line="360" w:lineRule="atLeast"/>
              <w:ind w:left="105"/>
              <w:rPr>
                <w:rFonts w:ascii="inherit" w:eastAsia="Times New Roman" w:hAnsi="inherit" w:cs="Times New Roman"/>
                <w:color w:val="666666"/>
                <w:sz w:val="14"/>
                <w:szCs w:val="14"/>
              </w:rPr>
            </w:pPr>
            <w:r w:rsidRPr="008A700C">
              <w:rPr>
                <w:rFonts w:ascii="Arial" w:eastAsia="Times New Roman" w:hAnsi="Arial" w:cs="Arial"/>
                <w:color w:val="000000"/>
                <w:sz w:val="18"/>
                <w:szCs w:val="18"/>
                <w:bdr w:val="none" w:sz="0" w:space="0" w:color="auto" w:frame="1"/>
              </w:rPr>
              <w:t>Supporting 188/204Byte transmission stream packet</w:t>
            </w:r>
          </w:p>
        </w:tc>
      </w:tr>
      <w:tr w:rsidR="008A700C" w:rsidRPr="008A700C" w:rsidTr="008A700C">
        <w:trPr>
          <w:tblCellSpacing w:w="22" w:type="dxa"/>
        </w:trPr>
        <w:tc>
          <w:tcPr>
            <w:tcW w:w="0" w:type="auto"/>
            <w:vMerge/>
            <w:tcBorders>
              <w:top w:val="inset" w:sz="8" w:space="0" w:color="ECE9D8"/>
              <w:left w:val="inset" w:sz="8" w:space="0" w:color="ECE9D8"/>
              <w:bottom w:val="inset" w:sz="8" w:space="0" w:color="ECE9D8"/>
              <w:right w:val="inset" w:sz="8" w:space="0" w:color="ECE9D8"/>
            </w:tcBorders>
            <w:shd w:val="clear" w:color="auto" w:fill="FFFFFF"/>
            <w:vAlign w:val="center"/>
            <w:hideMark/>
          </w:tcPr>
          <w:p w:rsidR="008A700C" w:rsidRPr="008A700C" w:rsidRDefault="008A700C" w:rsidP="008A700C">
            <w:pPr>
              <w:spacing w:after="0" w:line="240" w:lineRule="auto"/>
              <w:rPr>
                <w:rFonts w:ascii="inherit" w:eastAsia="Times New Roman" w:hAnsi="inherit" w:cs="Times New Roman"/>
                <w:color w:val="666666"/>
                <w:sz w:val="14"/>
                <w:szCs w:val="14"/>
              </w:rPr>
            </w:pPr>
          </w:p>
        </w:tc>
        <w:tc>
          <w:tcPr>
            <w:tcW w:w="6208" w:type="dxa"/>
            <w:gridSpan w:val="2"/>
            <w:tcBorders>
              <w:top w:val="inset" w:sz="8" w:space="0" w:color="ECE9D8"/>
              <w:left w:val="inset" w:sz="8" w:space="0" w:color="ECE9D8"/>
              <w:bottom w:val="inset" w:sz="8" w:space="0" w:color="ECE9D8"/>
              <w:right w:val="inset" w:sz="8" w:space="0" w:color="ECE9D8"/>
            </w:tcBorders>
            <w:shd w:val="clear" w:color="auto" w:fill="auto"/>
            <w:tcMar>
              <w:top w:w="0" w:type="dxa"/>
              <w:left w:w="108" w:type="dxa"/>
              <w:bottom w:w="0" w:type="dxa"/>
              <w:right w:w="108" w:type="dxa"/>
            </w:tcMar>
            <w:vAlign w:val="center"/>
            <w:hideMark/>
          </w:tcPr>
          <w:p w:rsidR="008A700C" w:rsidRPr="008A700C" w:rsidRDefault="008A700C" w:rsidP="008A700C">
            <w:pPr>
              <w:spacing w:after="0" w:line="360" w:lineRule="atLeast"/>
              <w:ind w:left="105"/>
              <w:rPr>
                <w:rFonts w:ascii="inherit" w:eastAsia="Times New Roman" w:hAnsi="inherit" w:cs="Times New Roman"/>
                <w:color w:val="666666"/>
                <w:sz w:val="14"/>
                <w:szCs w:val="14"/>
              </w:rPr>
            </w:pPr>
            <w:r w:rsidRPr="008A700C">
              <w:rPr>
                <w:rFonts w:ascii="Arial" w:eastAsia="Times New Roman" w:hAnsi="Arial" w:cs="Arial"/>
                <w:color w:val="000000"/>
                <w:sz w:val="18"/>
                <w:szCs w:val="18"/>
                <w:bdr w:val="none" w:sz="0" w:space="0" w:color="auto" w:frame="1"/>
              </w:rPr>
              <w:t>12 ASI inputs</w:t>
            </w:r>
          </w:p>
        </w:tc>
      </w:tr>
      <w:tr w:rsidR="008A700C" w:rsidRPr="008A700C" w:rsidTr="008A700C">
        <w:trPr>
          <w:tblCellSpacing w:w="22" w:type="dxa"/>
        </w:trPr>
        <w:tc>
          <w:tcPr>
            <w:tcW w:w="0" w:type="auto"/>
            <w:vMerge/>
            <w:tcBorders>
              <w:top w:val="inset" w:sz="8" w:space="0" w:color="ECE9D8"/>
              <w:left w:val="inset" w:sz="8" w:space="0" w:color="ECE9D8"/>
              <w:bottom w:val="inset" w:sz="8" w:space="0" w:color="ECE9D8"/>
              <w:right w:val="inset" w:sz="8" w:space="0" w:color="ECE9D8"/>
            </w:tcBorders>
            <w:shd w:val="clear" w:color="auto" w:fill="FFFFFF"/>
            <w:vAlign w:val="center"/>
            <w:hideMark/>
          </w:tcPr>
          <w:p w:rsidR="008A700C" w:rsidRPr="008A700C" w:rsidRDefault="008A700C" w:rsidP="008A700C">
            <w:pPr>
              <w:spacing w:after="0" w:line="240" w:lineRule="auto"/>
              <w:rPr>
                <w:rFonts w:ascii="inherit" w:eastAsia="Times New Roman" w:hAnsi="inherit" w:cs="Times New Roman"/>
                <w:color w:val="666666"/>
                <w:sz w:val="14"/>
                <w:szCs w:val="14"/>
              </w:rPr>
            </w:pPr>
          </w:p>
        </w:tc>
        <w:tc>
          <w:tcPr>
            <w:tcW w:w="6208" w:type="dxa"/>
            <w:gridSpan w:val="2"/>
            <w:tcBorders>
              <w:top w:val="inset" w:sz="8" w:space="0" w:color="ECE9D8"/>
              <w:left w:val="inset" w:sz="8" w:space="0" w:color="ECE9D8"/>
              <w:bottom w:val="inset" w:sz="8" w:space="0" w:color="ECE9D8"/>
              <w:right w:val="inset" w:sz="8" w:space="0" w:color="ECE9D8"/>
            </w:tcBorders>
            <w:shd w:val="clear" w:color="auto" w:fill="auto"/>
            <w:tcMar>
              <w:top w:w="0" w:type="dxa"/>
              <w:left w:w="108" w:type="dxa"/>
              <w:bottom w:w="0" w:type="dxa"/>
              <w:right w:w="108" w:type="dxa"/>
            </w:tcMar>
            <w:vAlign w:val="center"/>
            <w:hideMark/>
          </w:tcPr>
          <w:p w:rsidR="008A700C" w:rsidRPr="008A700C" w:rsidRDefault="008A700C" w:rsidP="008A700C">
            <w:pPr>
              <w:spacing w:after="0" w:line="360" w:lineRule="atLeast"/>
              <w:ind w:left="105"/>
              <w:rPr>
                <w:rFonts w:ascii="inherit" w:eastAsia="Times New Roman" w:hAnsi="inherit" w:cs="Times New Roman"/>
                <w:color w:val="666666"/>
                <w:sz w:val="14"/>
                <w:szCs w:val="14"/>
              </w:rPr>
            </w:pPr>
            <w:r w:rsidRPr="008A700C">
              <w:rPr>
                <w:rFonts w:ascii="Arial" w:eastAsia="Times New Roman" w:hAnsi="Arial" w:cs="Arial"/>
                <w:color w:val="000000"/>
                <w:sz w:val="18"/>
                <w:szCs w:val="18"/>
                <w:bdr w:val="none" w:sz="0" w:space="0" w:color="auto" w:frame="1"/>
              </w:rPr>
              <w:t>ASI input connector: BNC, impedance 75Ω</w:t>
            </w:r>
          </w:p>
        </w:tc>
      </w:tr>
      <w:tr w:rsidR="008A700C" w:rsidRPr="008A700C" w:rsidTr="008A700C">
        <w:trPr>
          <w:tblCellSpacing w:w="22" w:type="dxa"/>
        </w:trPr>
        <w:tc>
          <w:tcPr>
            <w:tcW w:w="2263" w:type="dxa"/>
            <w:vMerge w:val="restart"/>
            <w:tcBorders>
              <w:top w:val="inset" w:sz="8" w:space="0" w:color="ECE9D8"/>
              <w:left w:val="inset" w:sz="8" w:space="0" w:color="ECE9D8"/>
              <w:bottom w:val="inset" w:sz="8" w:space="0" w:color="ECE9D8"/>
              <w:right w:val="inset" w:sz="8" w:space="0" w:color="ECE9D8"/>
            </w:tcBorders>
            <w:shd w:val="clear" w:color="auto" w:fill="auto"/>
            <w:tcMar>
              <w:top w:w="0" w:type="dxa"/>
              <w:left w:w="108" w:type="dxa"/>
              <w:bottom w:w="0" w:type="dxa"/>
              <w:right w:w="108" w:type="dxa"/>
            </w:tcMar>
            <w:vAlign w:val="center"/>
            <w:hideMark/>
          </w:tcPr>
          <w:p w:rsidR="008A700C" w:rsidRPr="008A700C" w:rsidRDefault="008A700C" w:rsidP="008A700C">
            <w:pPr>
              <w:spacing w:after="0" w:line="360" w:lineRule="atLeast"/>
              <w:ind w:left="105"/>
              <w:rPr>
                <w:rFonts w:ascii="inherit" w:eastAsia="Times New Roman" w:hAnsi="inherit" w:cs="Times New Roman"/>
                <w:color w:val="666666"/>
                <w:sz w:val="14"/>
                <w:szCs w:val="14"/>
              </w:rPr>
            </w:pPr>
            <w:r w:rsidRPr="008A700C">
              <w:rPr>
                <w:rFonts w:ascii="Arial" w:eastAsia="Times New Roman" w:hAnsi="Arial" w:cs="Arial"/>
                <w:color w:val="000000"/>
                <w:sz w:val="18"/>
                <w:szCs w:val="18"/>
                <w:bdr w:val="none" w:sz="0" w:space="0" w:color="auto" w:frame="1"/>
              </w:rPr>
              <w:t>ASI Output</w:t>
            </w:r>
          </w:p>
        </w:tc>
        <w:tc>
          <w:tcPr>
            <w:tcW w:w="6208" w:type="dxa"/>
            <w:gridSpan w:val="2"/>
            <w:tcBorders>
              <w:top w:val="inset" w:sz="8" w:space="0" w:color="ECE9D8"/>
              <w:left w:val="inset" w:sz="8" w:space="0" w:color="ECE9D8"/>
              <w:bottom w:val="inset" w:sz="8" w:space="0" w:color="ECE9D8"/>
              <w:right w:val="inset" w:sz="8" w:space="0" w:color="ECE9D8"/>
            </w:tcBorders>
            <w:shd w:val="clear" w:color="auto" w:fill="auto"/>
            <w:tcMar>
              <w:top w:w="0" w:type="dxa"/>
              <w:left w:w="108" w:type="dxa"/>
              <w:bottom w:w="0" w:type="dxa"/>
              <w:right w:w="108" w:type="dxa"/>
            </w:tcMar>
            <w:vAlign w:val="center"/>
            <w:hideMark/>
          </w:tcPr>
          <w:p w:rsidR="008A700C" w:rsidRPr="008A700C" w:rsidRDefault="008A700C" w:rsidP="008A700C">
            <w:pPr>
              <w:spacing w:after="0" w:line="360" w:lineRule="atLeast"/>
              <w:ind w:left="105"/>
              <w:rPr>
                <w:rFonts w:ascii="inherit" w:eastAsia="Times New Roman" w:hAnsi="inherit" w:cs="Times New Roman"/>
                <w:color w:val="666666"/>
                <w:sz w:val="14"/>
                <w:szCs w:val="14"/>
              </w:rPr>
            </w:pPr>
            <w:r w:rsidRPr="008A700C">
              <w:rPr>
                <w:rFonts w:ascii="Arial" w:eastAsia="Times New Roman" w:hAnsi="Arial" w:cs="Arial"/>
                <w:color w:val="000000"/>
                <w:sz w:val="18"/>
                <w:szCs w:val="18"/>
                <w:bdr w:val="none" w:sz="0" w:space="0" w:color="auto" w:frame="1"/>
              </w:rPr>
              <w:t>Two separate ASI outputs</w:t>
            </w:r>
          </w:p>
        </w:tc>
      </w:tr>
      <w:tr w:rsidR="008A700C" w:rsidRPr="008A700C" w:rsidTr="008A700C">
        <w:trPr>
          <w:tblCellSpacing w:w="22" w:type="dxa"/>
        </w:trPr>
        <w:tc>
          <w:tcPr>
            <w:tcW w:w="0" w:type="auto"/>
            <w:vMerge/>
            <w:tcBorders>
              <w:top w:val="inset" w:sz="8" w:space="0" w:color="ECE9D8"/>
              <w:left w:val="inset" w:sz="8" w:space="0" w:color="ECE9D8"/>
              <w:bottom w:val="inset" w:sz="8" w:space="0" w:color="ECE9D8"/>
              <w:right w:val="inset" w:sz="8" w:space="0" w:color="ECE9D8"/>
            </w:tcBorders>
            <w:shd w:val="clear" w:color="auto" w:fill="FFFFFF"/>
            <w:vAlign w:val="center"/>
            <w:hideMark/>
          </w:tcPr>
          <w:p w:rsidR="008A700C" w:rsidRPr="008A700C" w:rsidRDefault="008A700C" w:rsidP="008A700C">
            <w:pPr>
              <w:spacing w:after="0" w:line="240" w:lineRule="auto"/>
              <w:rPr>
                <w:rFonts w:ascii="inherit" w:eastAsia="Times New Roman" w:hAnsi="inherit" w:cs="Times New Roman"/>
                <w:color w:val="666666"/>
                <w:sz w:val="14"/>
                <w:szCs w:val="14"/>
              </w:rPr>
            </w:pPr>
          </w:p>
        </w:tc>
        <w:tc>
          <w:tcPr>
            <w:tcW w:w="6208" w:type="dxa"/>
            <w:gridSpan w:val="2"/>
            <w:tcBorders>
              <w:top w:val="inset" w:sz="8" w:space="0" w:color="ECE9D8"/>
              <w:left w:val="inset" w:sz="8" w:space="0" w:color="ECE9D8"/>
              <w:bottom w:val="inset" w:sz="8" w:space="0" w:color="ECE9D8"/>
              <w:right w:val="inset" w:sz="8" w:space="0" w:color="ECE9D8"/>
            </w:tcBorders>
            <w:shd w:val="clear" w:color="auto" w:fill="auto"/>
            <w:tcMar>
              <w:top w:w="0" w:type="dxa"/>
              <w:left w:w="108" w:type="dxa"/>
              <w:bottom w:w="0" w:type="dxa"/>
              <w:right w:w="108" w:type="dxa"/>
            </w:tcMar>
            <w:vAlign w:val="center"/>
            <w:hideMark/>
          </w:tcPr>
          <w:p w:rsidR="008A700C" w:rsidRPr="008A700C" w:rsidRDefault="008A700C" w:rsidP="008A700C">
            <w:pPr>
              <w:spacing w:after="0" w:line="360" w:lineRule="atLeast"/>
              <w:ind w:left="105"/>
              <w:rPr>
                <w:rFonts w:ascii="inherit" w:eastAsia="Times New Roman" w:hAnsi="inherit" w:cs="Times New Roman"/>
                <w:color w:val="666666"/>
                <w:sz w:val="14"/>
                <w:szCs w:val="14"/>
              </w:rPr>
            </w:pPr>
            <w:r w:rsidRPr="008A700C">
              <w:rPr>
                <w:rFonts w:ascii="Arial" w:eastAsia="Times New Roman" w:hAnsi="Arial" w:cs="Arial"/>
                <w:color w:val="000000"/>
                <w:sz w:val="18"/>
                <w:szCs w:val="18"/>
                <w:bdr w:val="none" w:sz="0" w:space="0" w:color="auto" w:frame="1"/>
              </w:rPr>
              <w:t>Maximum code rate: 215Mbps</w:t>
            </w:r>
          </w:p>
        </w:tc>
      </w:tr>
      <w:tr w:rsidR="008A700C" w:rsidRPr="008A700C" w:rsidTr="008A700C">
        <w:trPr>
          <w:tblCellSpacing w:w="22" w:type="dxa"/>
        </w:trPr>
        <w:tc>
          <w:tcPr>
            <w:tcW w:w="2263" w:type="dxa"/>
            <w:vMerge w:val="restart"/>
            <w:tcBorders>
              <w:top w:val="inset" w:sz="8" w:space="0" w:color="ECE9D8"/>
              <w:left w:val="inset" w:sz="8" w:space="0" w:color="ECE9D8"/>
              <w:bottom w:val="inset" w:sz="8" w:space="0" w:color="ECE9D8"/>
              <w:right w:val="inset" w:sz="8" w:space="0" w:color="ECE9D8"/>
            </w:tcBorders>
            <w:shd w:val="clear" w:color="auto" w:fill="auto"/>
            <w:tcMar>
              <w:top w:w="0" w:type="dxa"/>
              <w:left w:w="108" w:type="dxa"/>
              <w:bottom w:w="0" w:type="dxa"/>
              <w:right w:w="108" w:type="dxa"/>
            </w:tcMar>
            <w:vAlign w:val="center"/>
            <w:hideMark/>
          </w:tcPr>
          <w:p w:rsidR="008A700C" w:rsidRPr="008A700C" w:rsidRDefault="008A700C" w:rsidP="008A700C">
            <w:pPr>
              <w:spacing w:after="0" w:line="360" w:lineRule="atLeast"/>
              <w:ind w:left="105"/>
              <w:rPr>
                <w:rFonts w:ascii="inherit" w:eastAsia="Times New Roman" w:hAnsi="inherit" w:cs="Times New Roman"/>
                <w:color w:val="666666"/>
                <w:sz w:val="14"/>
                <w:szCs w:val="14"/>
              </w:rPr>
            </w:pPr>
            <w:r w:rsidRPr="008A700C">
              <w:rPr>
                <w:rFonts w:ascii="Arial" w:eastAsia="Times New Roman" w:hAnsi="Arial" w:cs="Arial"/>
                <w:color w:val="000000"/>
                <w:sz w:val="18"/>
                <w:szCs w:val="18"/>
                <w:bdr w:val="none" w:sz="0" w:space="0" w:color="auto" w:frame="1"/>
              </w:rPr>
              <w:t>IP Output</w:t>
            </w:r>
          </w:p>
        </w:tc>
        <w:tc>
          <w:tcPr>
            <w:tcW w:w="6208" w:type="dxa"/>
            <w:gridSpan w:val="2"/>
            <w:tcBorders>
              <w:top w:val="inset" w:sz="8" w:space="0" w:color="ECE9D8"/>
              <w:left w:val="inset" w:sz="8" w:space="0" w:color="ECE9D8"/>
              <w:bottom w:val="inset" w:sz="8" w:space="0" w:color="ECE9D8"/>
              <w:right w:val="inset" w:sz="8" w:space="0" w:color="ECE9D8"/>
            </w:tcBorders>
            <w:shd w:val="clear" w:color="auto" w:fill="auto"/>
            <w:tcMar>
              <w:top w:w="0" w:type="dxa"/>
              <w:left w:w="108" w:type="dxa"/>
              <w:bottom w:w="0" w:type="dxa"/>
              <w:right w:w="108" w:type="dxa"/>
            </w:tcMar>
            <w:vAlign w:val="center"/>
            <w:hideMark/>
          </w:tcPr>
          <w:p w:rsidR="008A700C" w:rsidRPr="008A700C" w:rsidRDefault="008A700C" w:rsidP="008A700C">
            <w:pPr>
              <w:spacing w:after="0" w:line="360" w:lineRule="atLeast"/>
              <w:ind w:left="105"/>
              <w:rPr>
                <w:rFonts w:ascii="inherit" w:eastAsia="Times New Roman" w:hAnsi="inherit" w:cs="Times New Roman"/>
                <w:color w:val="666666"/>
                <w:sz w:val="14"/>
                <w:szCs w:val="14"/>
              </w:rPr>
            </w:pPr>
            <w:r w:rsidRPr="008A700C">
              <w:rPr>
                <w:rFonts w:ascii="Arial" w:eastAsia="Times New Roman" w:hAnsi="Arial" w:cs="Arial"/>
                <w:color w:val="000000"/>
                <w:sz w:val="18"/>
                <w:szCs w:val="18"/>
                <w:bdr w:val="none" w:sz="0" w:space="0" w:color="auto" w:frame="1"/>
              </w:rPr>
              <w:t>Two separate gigabit outputs</w:t>
            </w:r>
          </w:p>
        </w:tc>
      </w:tr>
      <w:tr w:rsidR="008A700C" w:rsidRPr="008A700C" w:rsidTr="008A700C">
        <w:trPr>
          <w:tblCellSpacing w:w="22" w:type="dxa"/>
        </w:trPr>
        <w:tc>
          <w:tcPr>
            <w:tcW w:w="0" w:type="auto"/>
            <w:vMerge/>
            <w:tcBorders>
              <w:top w:val="inset" w:sz="8" w:space="0" w:color="ECE9D8"/>
              <w:left w:val="inset" w:sz="8" w:space="0" w:color="ECE9D8"/>
              <w:bottom w:val="inset" w:sz="8" w:space="0" w:color="ECE9D8"/>
              <w:right w:val="inset" w:sz="8" w:space="0" w:color="ECE9D8"/>
            </w:tcBorders>
            <w:shd w:val="clear" w:color="auto" w:fill="FFFFFF"/>
            <w:vAlign w:val="center"/>
            <w:hideMark/>
          </w:tcPr>
          <w:p w:rsidR="008A700C" w:rsidRPr="008A700C" w:rsidRDefault="008A700C" w:rsidP="008A700C">
            <w:pPr>
              <w:spacing w:after="0" w:line="240" w:lineRule="auto"/>
              <w:rPr>
                <w:rFonts w:ascii="inherit" w:eastAsia="Times New Roman" w:hAnsi="inherit" w:cs="Times New Roman"/>
                <w:color w:val="666666"/>
                <w:sz w:val="14"/>
                <w:szCs w:val="14"/>
              </w:rPr>
            </w:pPr>
          </w:p>
        </w:tc>
        <w:tc>
          <w:tcPr>
            <w:tcW w:w="6208" w:type="dxa"/>
            <w:gridSpan w:val="2"/>
            <w:tcBorders>
              <w:top w:val="inset" w:sz="8" w:space="0" w:color="ECE9D8"/>
              <w:left w:val="inset" w:sz="8" w:space="0" w:color="ECE9D8"/>
              <w:bottom w:val="inset" w:sz="8" w:space="0" w:color="ECE9D8"/>
              <w:right w:val="inset" w:sz="8" w:space="0" w:color="ECE9D8"/>
            </w:tcBorders>
            <w:shd w:val="clear" w:color="auto" w:fill="auto"/>
            <w:tcMar>
              <w:top w:w="0" w:type="dxa"/>
              <w:left w:w="108" w:type="dxa"/>
              <w:bottom w:w="0" w:type="dxa"/>
              <w:right w:w="108" w:type="dxa"/>
            </w:tcMar>
            <w:vAlign w:val="center"/>
            <w:hideMark/>
          </w:tcPr>
          <w:p w:rsidR="008A700C" w:rsidRPr="008A700C" w:rsidRDefault="008A700C" w:rsidP="008A700C">
            <w:pPr>
              <w:spacing w:after="0" w:line="360" w:lineRule="atLeast"/>
              <w:ind w:left="105"/>
              <w:rPr>
                <w:rFonts w:ascii="inherit" w:eastAsia="Times New Roman" w:hAnsi="inherit" w:cs="Times New Roman"/>
                <w:color w:val="666666"/>
                <w:sz w:val="14"/>
                <w:szCs w:val="14"/>
              </w:rPr>
            </w:pPr>
            <w:r w:rsidRPr="008A700C">
              <w:rPr>
                <w:rFonts w:ascii="Arial" w:eastAsia="Times New Roman" w:hAnsi="Arial" w:cs="Arial"/>
                <w:color w:val="000000"/>
                <w:sz w:val="18"/>
                <w:szCs w:val="18"/>
                <w:bdr w:val="none" w:sz="0" w:space="0" w:color="auto" w:frame="1"/>
              </w:rPr>
              <w:t>Maximum output code rate: 215 Mbps</w:t>
            </w:r>
          </w:p>
        </w:tc>
      </w:tr>
      <w:tr w:rsidR="008A700C" w:rsidRPr="008A700C" w:rsidTr="008A700C">
        <w:trPr>
          <w:tblCellSpacing w:w="22" w:type="dxa"/>
        </w:trPr>
        <w:tc>
          <w:tcPr>
            <w:tcW w:w="0" w:type="auto"/>
            <w:vMerge/>
            <w:tcBorders>
              <w:top w:val="inset" w:sz="8" w:space="0" w:color="ECE9D8"/>
              <w:left w:val="inset" w:sz="8" w:space="0" w:color="ECE9D8"/>
              <w:bottom w:val="inset" w:sz="8" w:space="0" w:color="ECE9D8"/>
              <w:right w:val="inset" w:sz="8" w:space="0" w:color="ECE9D8"/>
            </w:tcBorders>
            <w:shd w:val="clear" w:color="auto" w:fill="FFFFFF"/>
            <w:vAlign w:val="center"/>
            <w:hideMark/>
          </w:tcPr>
          <w:p w:rsidR="008A700C" w:rsidRPr="008A700C" w:rsidRDefault="008A700C" w:rsidP="008A700C">
            <w:pPr>
              <w:spacing w:after="0" w:line="240" w:lineRule="auto"/>
              <w:rPr>
                <w:rFonts w:ascii="inherit" w:eastAsia="Times New Roman" w:hAnsi="inherit" w:cs="Times New Roman"/>
                <w:color w:val="666666"/>
                <w:sz w:val="14"/>
                <w:szCs w:val="14"/>
              </w:rPr>
            </w:pPr>
          </w:p>
        </w:tc>
        <w:tc>
          <w:tcPr>
            <w:tcW w:w="6208" w:type="dxa"/>
            <w:gridSpan w:val="2"/>
            <w:tcBorders>
              <w:top w:val="inset" w:sz="8" w:space="0" w:color="ECE9D8"/>
              <w:left w:val="inset" w:sz="8" w:space="0" w:color="ECE9D8"/>
              <w:bottom w:val="inset" w:sz="8" w:space="0" w:color="ECE9D8"/>
              <w:right w:val="inset" w:sz="8" w:space="0" w:color="ECE9D8"/>
            </w:tcBorders>
            <w:shd w:val="clear" w:color="auto" w:fill="auto"/>
            <w:tcMar>
              <w:top w:w="0" w:type="dxa"/>
              <w:left w:w="108" w:type="dxa"/>
              <w:bottom w:w="0" w:type="dxa"/>
              <w:right w:w="108" w:type="dxa"/>
            </w:tcMar>
            <w:vAlign w:val="center"/>
            <w:hideMark/>
          </w:tcPr>
          <w:p w:rsidR="008A700C" w:rsidRPr="008A700C" w:rsidRDefault="008A700C" w:rsidP="008A700C">
            <w:pPr>
              <w:spacing w:after="0" w:line="360" w:lineRule="atLeast"/>
              <w:ind w:left="105"/>
              <w:rPr>
                <w:rFonts w:ascii="inherit" w:eastAsia="Times New Roman" w:hAnsi="inherit" w:cs="Times New Roman"/>
                <w:color w:val="666666"/>
                <w:sz w:val="14"/>
                <w:szCs w:val="14"/>
              </w:rPr>
            </w:pPr>
            <w:r w:rsidRPr="008A700C">
              <w:rPr>
                <w:rFonts w:ascii="Arial" w:eastAsia="Times New Roman" w:hAnsi="Arial" w:cs="Arial"/>
                <w:color w:val="000000"/>
                <w:sz w:val="18"/>
                <w:szCs w:val="18"/>
                <w:bdr w:val="none" w:sz="0" w:space="0" w:color="auto" w:frame="1"/>
              </w:rPr>
              <w:t xml:space="preserve">UDP output, </w:t>
            </w:r>
            <w:proofErr w:type="spellStart"/>
            <w:r w:rsidRPr="008A700C">
              <w:rPr>
                <w:rFonts w:ascii="Arial" w:eastAsia="Times New Roman" w:hAnsi="Arial" w:cs="Arial"/>
                <w:color w:val="000000"/>
                <w:sz w:val="18"/>
                <w:szCs w:val="18"/>
                <w:bdr w:val="none" w:sz="0" w:space="0" w:color="auto" w:frame="1"/>
              </w:rPr>
              <w:t>unicast</w:t>
            </w:r>
            <w:proofErr w:type="spellEnd"/>
            <w:r w:rsidRPr="008A700C">
              <w:rPr>
                <w:rFonts w:ascii="Arial" w:eastAsia="Times New Roman" w:hAnsi="Arial" w:cs="Arial"/>
                <w:color w:val="000000"/>
                <w:sz w:val="18"/>
                <w:szCs w:val="18"/>
                <w:bdr w:val="none" w:sz="0" w:space="0" w:color="auto" w:frame="1"/>
              </w:rPr>
              <w:t xml:space="preserve"> and multicast support</w:t>
            </w:r>
          </w:p>
        </w:tc>
      </w:tr>
      <w:tr w:rsidR="008A700C" w:rsidRPr="008A700C" w:rsidTr="008A700C">
        <w:trPr>
          <w:tblCellSpacing w:w="22" w:type="dxa"/>
        </w:trPr>
        <w:tc>
          <w:tcPr>
            <w:tcW w:w="2263" w:type="dxa"/>
            <w:vMerge w:val="restart"/>
            <w:tcBorders>
              <w:top w:val="inset" w:sz="8" w:space="0" w:color="ECE9D8"/>
              <w:left w:val="inset" w:sz="8" w:space="0" w:color="ECE9D8"/>
              <w:bottom w:val="inset" w:sz="8" w:space="0" w:color="ECE9D8"/>
              <w:right w:val="inset" w:sz="8" w:space="0" w:color="ECE9D8"/>
            </w:tcBorders>
            <w:shd w:val="clear" w:color="auto" w:fill="auto"/>
            <w:tcMar>
              <w:top w:w="0" w:type="dxa"/>
              <w:left w:w="108" w:type="dxa"/>
              <w:bottom w:w="0" w:type="dxa"/>
              <w:right w:w="108" w:type="dxa"/>
            </w:tcMar>
            <w:vAlign w:val="center"/>
            <w:hideMark/>
          </w:tcPr>
          <w:p w:rsidR="008A700C" w:rsidRPr="008A700C" w:rsidRDefault="008A700C" w:rsidP="008A700C">
            <w:pPr>
              <w:spacing w:after="0" w:line="360" w:lineRule="atLeast"/>
              <w:ind w:left="105"/>
              <w:rPr>
                <w:rFonts w:ascii="inherit" w:eastAsia="Times New Roman" w:hAnsi="inherit" w:cs="Times New Roman"/>
                <w:color w:val="666666"/>
                <w:sz w:val="14"/>
                <w:szCs w:val="14"/>
              </w:rPr>
            </w:pPr>
            <w:r w:rsidRPr="008A700C">
              <w:rPr>
                <w:rFonts w:ascii="Arial" w:eastAsia="Times New Roman" w:hAnsi="Arial" w:cs="Arial"/>
                <w:color w:val="000000"/>
                <w:sz w:val="18"/>
                <w:szCs w:val="18"/>
                <w:bdr w:val="none" w:sz="0" w:space="0" w:color="auto" w:frame="1"/>
              </w:rPr>
              <w:t>Miscellaneous</w:t>
            </w:r>
          </w:p>
        </w:tc>
        <w:tc>
          <w:tcPr>
            <w:tcW w:w="1843" w:type="dxa"/>
            <w:tcBorders>
              <w:top w:val="inset" w:sz="8" w:space="0" w:color="ECE9D8"/>
              <w:left w:val="inset" w:sz="8" w:space="0" w:color="ECE9D8"/>
              <w:bottom w:val="inset" w:sz="8" w:space="0" w:color="ECE9D8"/>
              <w:right w:val="inset" w:sz="8" w:space="0" w:color="ECE9D8"/>
            </w:tcBorders>
            <w:shd w:val="clear" w:color="auto" w:fill="auto"/>
            <w:tcMar>
              <w:top w:w="0" w:type="dxa"/>
              <w:left w:w="108" w:type="dxa"/>
              <w:bottom w:w="0" w:type="dxa"/>
              <w:right w:w="108" w:type="dxa"/>
            </w:tcMar>
            <w:vAlign w:val="center"/>
            <w:hideMark/>
          </w:tcPr>
          <w:p w:rsidR="008A700C" w:rsidRPr="008A700C" w:rsidRDefault="008A700C" w:rsidP="008A700C">
            <w:pPr>
              <w:spacing w:after="0" w:line="360" w:lineRule="atLeast"/>
              <w:ind w:left="105"/>
              <w:rPr>
                <w:rFonts w:ascii="inherit" w:eastAsia="Times New Roman" w:hAnsi="inherit" w:cs="Times New Roman"/>
                <w:color w:val="666666"/>
                <w:sz w:val="14"/>
                <w:szCs w:val="14"/>
              </w:rPr>
            </w:pPr>
            <w:r w:rsidRPr="008A700C">
              <w:rPr>
                <w:rFonts w:ascii="Arial" w:eastAsia="Times New Roman" w:hAnsi="Arial" w:cs="Arial"/>
                <w:color w:val="000000"/>
                <w:sz w:val="18"/>
                <w:szCs w:val="18"/>
                <w:bdr w:val="none" w:sz="0" w:space="0" w:color="auto" w:frame="1"/>
              </w:rPr>
              <w:t>Size</w:t>
            </w:r>
          </w:p>
        </w:tc>
        <w:tc>
          <w:tcPr>
            <w:tcW w:w="4365" w:type="dxa"/>
            <w:tcBorders>
              <w:top w:val="inset" w:sz="8" w:space="0" w:color="ECE9D8"/>
              <w:left w:val="inset" w:sz="8" w:space="0" w:color="ECE9D8"/>
              <w:bottom w:val="inset" w:sz="8" w:space="0" w:color="ECE9D8"/>
              <w:right w:val="inset" w:sz="8" w:space="0" w:color="ECE9D8"/>
            </w:tcBorders>
            <w:shd w:val="clear" w:color="auto" w:fill="auto"/>
            <w:tcMar>
              <w:top w:w="0" w:type="dxa"/>
              <w:left w:w="108" w:type="dxa"/>
              <w:bottom w:w="0" w:type="dxa"/>
              <w:right w:w="108" w:type="dxa"/>
            </w:tcMar>
            <w:vAlign w:val="center"/>
            <w:hideMark/>
          </w:tcPr>
          <w:p w:rsidR="008A700C" w:rsidRPr="008A700C" w:rsidRDefault="008A700C" w:rsidP="008A700C">
            <w:pPr>
              <w:spacing w:after="0" w:line="360" w:lineRule="atLeast"/>
              <w:ind w:left="105"/>
              <w:rPr>
                <w:rFonts w:ascii="inherit" w:eastAsia="Times New Roman" w:hAnsi="inherit" w:cs="Times New Roman"/>
                <w:color w:val="666666"/>
                <w:sz w:val="14"/>
                <w:szCs w:val="14"/>
              </w:rPr>
            </w:pPr>
            <w:r w:rsidRPr="008A700C">
              <w:rPr>
                <w:rFonts w:ascii="Arial" w:eastAsia="Times New Roman" w:hAnsi="Arial" w:cs="Arial"/>
                <w:color w:val="000000"/>
                <w:sz w:val="18"/>
                <w:szCs w:val="18"/>
                <w:bdr w:val="none" w:sz="0" w:space="0" w:color="auto" w:frame="1"/>
              </w:rPr>
              <w:t>44mm</w:t>
            </w:r>
            <w:r w:rsidRPr="008A700C">
              <w:rPr>
                <w:rFonts w:ascii="Arial" w:eastAsia="Times New Roman" w:hAnsi="Arial" w:cs="Arial"/>
                <w:color w:val="000000"/>
                <w:sz w:val="18"/>
              </w:rPr>
              <w:t> </w:t>
            </w:r>
            <w:r w:rsidRPr="008A700C">
              <w:rPr>
                <w:rFonts w:ascii="Arial" w:eastAsia="Times New Roman" w:hAnsi="Arial" w:cs="Arial"/>
                <w:color w:val="000000"/>
                <w:sz w:val="18"/>
                <w:szCs w:val="18"/>
                <w:bdr w:val="none" w:sz="0" w:space="0" w:color="auto" w:frame="1"/>
              </w:rPr>
              <w:t>X</w:t>
            </w:r>
            <w:r w:rsidRPr="008A700C">
              <w:rPr>
                <w:rFonts w:ascii="Arial" w:eastAsia="Times New Roman" w:hAnsi="Arial" w:cs="Arial"/>
                <w:color w:val="000000"/>
                <w:sz w:val="18"/>
              </w:rPr>
              <w:t> </w:t>
            </w:r>
            <w:r w:rsidRPr="008A700C">
              <w:rPr>
                <w:rFonts w:ascii="inherit" w:eastAsia="Times New Roman" w:hAnsi="inherit" w:cs="Arial"/>
                <w:color w:val="000000"/>
                <w:sz w:val="18"/>
                <w:szCs w:val="18"/>
                <w:bdr w:val="none" w:sz="0" w:space="0" w:color="auto" w:frame="1"/>
              </w:rPr>
              <w:t>482mm</w:t>
            </w:r>
            <w:r w:rsidRPr="008A700C">
              <w:rPr>
                <w:rFonts w:ascii="Arial" w:eastAsia="Times New Roman" w:hAnsi="Arial" w:cs="Arial"/>
                <w:color w:val="000000"/>
                <w:sz w:val="18"/>
              </w:rPr>
              <w:t> </w:t>
            </w:r>
            <w:r w:rsidRPr="008A700C">
              <w:rPr>
                <w:rFonts w:ascii="Arial" w:eastAsia="Times New Roman" w:hAnsi="Arial" w:cs="Arial"/>
                <w:color w:val="000000"/>
                <w:sz w:val="18"/>
                <w:szCs w:val="18"/>
                <w:bdr w:val="none" w:sz="0" w:space="0" w:color="auto" w:frame="1"/>
              </w:rPr>
              <w:t>X</w:t>
            </w:r>
            <w:r w:rsidRPr="008A700C">
              <w:rPr>
                <w:rFonts w:ascii="Arial" w:eastAsia="Times New Roman" w:hAnsi="Arial" w:cs="Arial"/>
                <w:color w:val="000000"/>
                <w:sz w:val="18"/>
              </w:rPr>
              <w:t> </w:t>
            </w:r>
            <w:r w:rsidRPr="008A700C">
              <w:rPr>
                <w:rFonts w:ascii="inherit" w:eastAsia="Times New Roman" w:hAnsi="inherit" w:cs="Arial"/>
                <w:color w:val="000000"/>
                <w:sz w:val="18"/>
                <w:szCs w:val="18"/>
                <w:bdr w:val="none" w:sz="0" w:space="0" w:color="auto" w:frame="1"/>
              </w:rPr>
              <w:t>410mm</w:t>
            </w:r>
          </w:p>
        </w:tc>
      </w:tr>
      <w:tr w:rsidR="008A700C" w:rsidRPr="008A700C" w:rsidTr="008A700C">
        <w:trPr>
          <w:tblCellSpacing w:w="22" w:type="dxa"/>
        </w:trPr>
        <w:tc>
          <w:tcPr>
            <w:tcW w:w="0" w:type="auto"/>
            <w:vMerge/>
            <w:tcBorders>
              <w:top w:val="inset" w:sz="8" w:space="0" w:color="ECE9D8"/>
              <w:left w:val="inset" w:sz="8" w:space="0" w:color="ECE9D8"/>
              <w:bottom w:val="inset" w:sz="8" w:space="0" w:color="ECE9D8"/>
              <w:right w:val="inset" w:sz="8" w:space="0" w:color="ECE9D8"/>
            </w:tcBorders>
            <w:shd w:val="clear" w:color="auto" w:fill="FFFFFF"/>
            <w:vAlign w:val="center"/>
            <w:hideMark/>
          </w:tcPr>
          <w:p w:rsidR="008A700C" w:rsidRPr="008A700C" w:rsidRDefault="008A700C" w:rsidP="008A700C">
            <w:pPr>
              <w:spacing w:after="0" w:line="240" w:lineRule="auto"/>
              <w:rPr>
                <w:rFonts w:ascii="inherit" w:eastAsia="Times New Roman" w:hAnsi="inherit" w:cs="Times New Roman"/>
                <w:color w:val="666666"/>
                <w:sz w:val="14"/>
                <w:szCs w:val="14"/>
              </w:rPr>
            </w:pPr>
          </w:p>
        </w:tc>
        <w:tc>
          <w:tcPr>
            <w:tcW w:w="1843" w:type="dxa"/>
            <w:tcBorders>
              <w:top w:val="inset" w:sz="8" w:space="0" w:color="ECE9D8"/>
              <w:left w:val="inset" w:sz="8" w:space="0" w:color="ECE9D8"/>
              <w:bottom w:val="inset" w:sz="8" w:space="0" w:color="ECE9D8"/>
              <w:right w:val="inset" w:sz="8" w:space="0" w:color="ECE9D8"/>
            </w:tcBorders>
            <w:shd w:val="clear" w:color="auto" w:fill="auto"/>
            <w:tcMar>
              <w:top w:w="0" w:type="dxa"/>
              <w:left w:w="108" w:type="dxa"/>
              <w:bottom w:w="0" w:type="dxa"/>
              <w:right w:w="108" w:type="dxa"/>
            </w:tcMar>
            <w:vAlign w:val="center"/>
            <w:hideMark/>
          </w:tcPr>
          <w:p w:rsidR="008A700C" w:rsidRPr="008A700C" w:rsidRDefault="008A700C" w:rsidP="008A700C">
            <w:pPr>
              <w:spacing w:after="0" w:line="360" w:lineRule="atLeast"/>
              <w:ind w:left="105"/>
              <w:rPr>
                <w:rFonts w:ascii="inherit" w:eastAsia="Times New Roman" w:hAnsi="inherit" w:cs="Times New Roman"/>
                <w:color w:val="666666"/>
                <w:sz w:val="14"/>
                <w:szCs w:val="14"/>
              </w:rPr>
            </w:pPr>
            <w:r w:rsidRPr="008A700C">
              <w:rPr>
                <w:rFonts w:ascii="Arial" w:eastAsia="Times New Roman" w:hAnsi="Arial" w:cs="Arial"/>
                <w:color w:val="000000"/>
                <w:sz w:val="18"/>
                <w:szCs w:val="18"/>
                <w:bdr w:val="none" w:sz="0" w:space="0" w:color="auto" w:frame="1"/>
              </w:rPr>
              <w:t>Environment</w:t>
            </w:r>
          </w:p>
        </w:tc>
        <w:tc>
          <w:tcPr>
            <w:tcW w:w="4365" w:type="dxa"/>
            <w:tcBorders>
              <w:top w:val="inset" w:sz="8" w:space="0" w:color="ECE9D8"/>
              <w:left w:val="inset" w:sz="8" w:space="0" w:color="ECE9D8"/>
              <w:bottom w:val="inset" w:sz="8" w:space="0" w:color="ECE9D8"/>
              <w:right w:val="inset" w:sz="8" w:space="0" w:color="ECE9D8"/>
            </w:tcBorders>
            <w:shd w:val="clear" w:color="auto" w:fill="auto"/>
            <w:tcMar>
              <w:top w:w="0" w:type="dxa"/>
              <w:left w:w="108" w:type="dxa"/>
              <w:bottom w:w="0" w:type="dxa"/>
              <w:right w:w="108" w:type="dxa"/>
            </w:tcMar>
            <w:vAlign w:val="center"/>
            <w:hideMark/>
          </w:tcPr>
          <w:p w:rsidR="008A700C" w:rsidRPr="008A700C" w:rsidRDefault="008A700C" w:rsidP="008A700C">
            <w:pPr>
              <w:spacing w:after="0" w:line="360" w:lineRule="atLeast"/>
              <w:ind w:left="105"/>
              <w:rPr>
                <w:rFonts w:ascii="inherit" w:eastAsia="Times New Roman" w:hAnsi="inherit" w:cs="Times New Roman"/>
                <w:color w:val="666666"/>
                <w:sz w:val="14"/>
                <w:szCs w:val="14"/>
              </w:rPr>
            </w:pPr>
            <w:r w:rsidRPr="008A700C">
              <w:rPr>
                <w:rFonts w:ascii="Arial" w:eastAsia="Times New Roman" w:hAnsi="Arial" w:cs="Arial"/>
                <w:color w:val="000000"/>
                <w:sz w:val="18"/>
                <w:szCs w:val="18"/>
                <w:bdr w:val="none" w:sz="0" w:space="0" w:color="auto" w:frame="1"/>
              </w:rPr>
              <w:t>0~</w:t>
            </w:r>
            <w:r w:rsidRPr="008A700C">
              <w:rPr>
                <w:rFonts w:ascii="inherit" w:eastAsia="Times New Roman" w:hAnsi="inherit" w:cs="Arial"/>
                <w:color w:val="000000"/>
                <w:sz w:val="18"/>
                <w:szCs w:val="18"/>
                <w:bdr w:val="none" w:sz="0" w:space="0" w:color="auto" w:frame="1"/>
              </w:rPr>
              <w:t>45</w:t>
            </w:r>
            <w:r w:rsidRPr="008A700C">
              <w:rPr>
                <w:rFonts w:ascii="Cambria Math" w:eastAsia="SimSun" w:hAnsi="Cambria Math" w:cs="Cambria Math"/>
                <w:color w:val="000000"/>
                <w:sz w:val="18"/>
                <w:szCs w:val="18"/>
                <w:bdr w:val="none" w:sz="0" w:space="0" w:color="auto" w:frame="1"/>
              </w:rPr>
              <w:t>℃</w:t>
            </w:r>
            <w:r w:rsidRPr="008A700C">
              <w:rPr>
                <w:rFonts w:ascii="Arial" w:eastAsia="Times New Roman" w:hAnsi="Arial" w:cs="Arial"/>
                <w:color w:val="000000"/>
                <w:sz w:val="18"/>
                <w:szCs w:val="18"/>
                <w:bdr w:val="none" w:sz="0" w:space="0" w:color="auto" w:frame="1"/>
              </w:rPr>
              <w:t>(operation)</w:t>
            </w:r>
            <w:r w:rsidRPr="008A700C">
              <w:rPr>
                <w:rFonts w:ascii="SimSun" w:eastAsia="SimSun" w:hAnsi="SimSun" w:cs="Times New Roman" w:hint="eastAsia"/>
                <w:color w:val="000000"/>
                <w:sz w:val="18"/>
                <w:szCs w:val="18"/>
                <w:bdr w:val="none" w:sz="0" w:space="0" w:color="auto" w:frame="1"/>
              </w:rPr>
              <w:t>；</w:t>
            </w:r>
            <w:r w:rsidRPr="008A700C">
              <w:rPr>
                <w:rFonts w:ascii="Arial" w:eastAsia="Times New Roman" w:hAnsi="Arial" w:cs="Arial"/>
                <w:color w:val="000000"/>
                <w:sz w:val="18"/>
                <w:szCs w:val="18"/>
                <w:bdr w:val="none" w:sz="0" w:space="0" w:color="auto" w:frame="1"/>
              </w:rPr>
              <w:t>-20~</w:t>
            </w:r>
            <w:r w:rsidRPr="008A700C">
              <w:rPr>
                <w:rFonts w:ascii="inherit" w:eastAsia="Times New Roman" w:hAnsi="inherit" w:cs="Arial"/>
                <w:color w:val="000000"/>
                <w:sz w:val="18"/>
                <w:szCs w:val="18"/>
                <w:bdr w:val="none" w:sz="0" w:space="0" w:color="auto" w:frame="1"/>
              </w:rPr>
              <w:t>80</w:t>
            </w:r>
            <w:r w:rsidRPr="008A700C">
              <w:rPr>
                <w:rFonts w:ascii="Cambria Math" w:eastAsia="SimSun" w:hAnsi="Cambria Math" w:cs="Cambria Math"/>
                <w:color w:val="000000"/>
                <w:sz w:val="18"/>
                <w:szCs w:val="18"/>
                <w:bdr w:val="none" w:sz="0" w:space="0" w:color="auto" w:frame="1"/>
              </w:rPr>
              <w:t>℃</w:t>
            </w:r>
            <w:r w:rsidRPr="008A700C">
              <w:rPr>
                <w:rFonts w:ascii="Arial" w:eastAsia="Times New Roman" w:hAnsi="Arial" w:cs="Arial"/>
                <w:color w:val="000000"/>
                <w:sz w:val="18"/>
                <w:szCs w:val="18"/>
                <w:bdr w:val="none" w:sz="0" w:space="0" w:color="auto" w:frame="1"/>
              </w:rPr>
              <w:t>(storage)</w:t>
            </w:r>
          </w:p>
        </w:tc>
      </w:tr>
      <w:tr w:rsidR="008A700C" w:rsidRPr="008A700C" w:rsidTr="008A700C">
        <w:trPr>
          <w:tblCellSpacing w:w="22" w:type="dxa"/>
        </w:trPr>
        <w:tc>
          <w:tcPr>
            <w:tcW w:w="0" w:type="auto"/>
            <w:vMerge/>
            <w:tcBorders>
              <w:top w:val="inset" w:sz="8" w:space="0" w:color="ECE9D8"/>
              <w:left w:val="inset" w:sz="8" w:space="0" w:color="ECE9D8"/>
              <w:bottom w:val="inset" w:sz="8" w:space="0" w:color="ECE9D8"/>
              <w:right w:val="inset" w:sz="8" w:space="0" w:color="ECE9D8"/>
            </w:tcBorders>
            <w:shd w:val="clear" w:color="auto" w:fill="FFFFFF"/>
            <w:vAlign w:val="center"/>
            <w:hideMark/>
          </w:tcPr>
          <w:p w:rsidR="008A700C" w:rsidRPr="008A700C" w:rsidRDefault="008A700C" w:rsidP="008A700C">
            <w:pPr>
              <w:spacing w:after="0" w:line="240" w:lineRule="auto"/>
              <w:rPr>
                <w:rFonts w:ascii="inherit" w:eastAsia="Times New Roman" w:hAnsi="inherit" w:cs="Times New Roman"/>
                <w:color w:val="666666"/>
                <w:sz w:val="14"/>
                <w:szCs w:val="14"/>
              </w:rPr>
            </w:pPr>
          </w:p>
        </w:tc>
        <w:tc>
          <w:tcPr>
            <w:tcW w:w="1843" w:type="dxa"/>
            <w:tcBorders>
              <w:top w:val="inset" w:sz="8" w:space="0" w:color="ECE9D8"/>
              <w:left w:val="inset" w:sz="8" w:space="0" w:color="ECE9D8"/>
              <w:bottom w:val="inset" w:sz="8" w:space="0" w:color="ECE9D8"/>
              <w:right w:val="inset" w:sz="8" w:space="0" w:color="ECE9D8"/>
            </w:tcBorders>
            <w:shd w:val="clear" w:color="auto" w:fill="auto"/>
            <w:tcMar>
              <w:top w:w="0" w:type="dxa"/>
              <w:left w:w="108" w:type="dxa"/>
              <w:bottom w:w="0" w:type="dxa"/>
              <w:right w:w="108" w:type="dxa"/>
            </w:tcMar>
            <w:vAlign w:val="center"/>
            <w:hideMark/>
          </w:tcPr>
          <w:p w:rsidR="008A700C" w:rsidRPr="008A700C" w:rsidRDefault="008A700C" w:rsidP="008A700C">
            <w:pPr>
              <w:spacing w:after="0" w:line="360" w:lineRule="atLeast"/>
              <w:ind w:left="105"/>
              <w:rPr>
                <w:rFonts w:ascii="inherit" w:eastAsia="Times New Roman" w:hAnsi="inherit" w:cs="Times New Roman"/>
                <w:color w:val="666666"/>
                <w:sz w:val="14"/>
                <w:szCs w:val="14"/>
              </w:rPr>
            </w:pPr>
            <w:r w:rsidRPr="008A700C">
              <w:rPr>
                <w:rFonts w:ascii="Arial" w:eastAsia="Times New Roman" w:hAnsi="Arial" w:cs="Arial"/>
                <w:color w:val="000000"/>
                <w:sz w:val="18"/>
                <w:szCs w:val="18"/>
                <w:bdr w:val="none" w:sz="0" w:space="0" w:color="auto" w:frame="1"/>
              </w:rPr>
              <w:t>power</w:t>
            </w:r>
          </w:p>
        </w:tc>
        <w:tc>
          <w:tcPr>
            <w:tcW w:w="4365" w:type="dxa"/>
            <w:tcBorders>
              <w:top w:val="inset" w:sz="8" w:space="0" w:color="ECE9D8"/>
              <w:left w:val="inset" w:sz="8" w:space="0" w:color="ECE9D8"/>
              <w:bottom w:val="inset" w:sz="8" w:space="0" w:color="ECE9D8"/>
              <w:right w:val="inset" w:sz="8" w:space="0" w:color="ECE9D8"/>
            </w:tcBorders>
            <w:shd w:val="clear" w:color="auto" w:fill="auto"/>
            <w:tcMar>
              <w:top w:w="0" w:type="dxa"/>
              <w:left w:w="108" w:type="dxa"/>
              <w:bottom w:w="0" w:type="dxa"/>
              <w:right w:w="108" w:type="dxa"/>
            </w:tcMar>
            <w:vAlign w:val="center"/>
            <w:hideMark/>
          </w:tcPr>
          <w:p w:rsidR="008A700C" w:rsidRPr="008A700C" w:rsidRDefault="008A700C" w:rsidP="008A700C">
            <w:pPr>
              <w:spacing w:after="0" w:line="360" w:lineRule="atLeast"/>
              <w:ind w:left="105"/>
              <w:rPr>
                <w:rFonts w:ascii="inherit" w:eastAsia="Times New Roman" w:hAnsi="inherit" w:cs="Times New Roman"/>
                <w:color w:val="666666"/>
                <w:sz w:val="14"/>
                <w:szCs w:val="14"/>
              </w:rPr>
            </w:pPr>
            <w:r w:rsidRPr="008A700C">
              <w:rPr>
                <w:rFonts w:ascii="Arial" w:eastAsia="Times New Roman" w:hAnsi="Arial" w:cs="Arial"/>
                <w:color w:val="000000"/>
                <w:sz w:val="18"/>
                <w:szCs w:val="18"/>
                <w:bdr w:val="none" w:sz="0" w:space="0" w:color="auto" w:frame="1"/>
              </w:rPr>
              <w:t>220VAC±10%</w:t>
            </w:r>
            <w:r w:rsidRPr="008A700C">
              <w:rPr>
                <w:rFonts w:ascii="SimSun" w:eastAsia="SimSun" w:hAnsi="SimSun" w:cs="Times New Roman" w:hint="eastAsia"/>
                <w:color w:val="000000"/>
                <w:sz w:val="18"/>
                <w:szCs w:val="18"/>
                <w:bdr w:val="none" w:sz="0" w:space="0" w:color="auto" w:frame="1"/>
              </w:rPr>
              <w:t>，</w:t>
            </w:r>
            <w:r w:rsidRPr="008A700C">
              <w:rPr>
                <w:rFonts w:ascii="Arial" w:eastAsia="Times New Roman" w:hAnsi="Arial" w:cs="Arial"/>
                <w:color w:val="000000"/>
                <w:sz w:val="18"/>
                <w:szCs w:val="18"/>
                <w:bdr w:val="none" w:sz="0" w:space="0" w:color="auto" w:frame="1"/>
              </w:rPr>
              <w:t>50Hz</w:t>
            </w:r>
            <w:r w:rsidRPr="008A700C">
              <w:rPr>
                <w:rFonts w:ascii="SimSun" w:eastAsia="SimSun" w:hAnsi="SimSun" w:cs="Times New Roman" w:hint="eastAsia"/>
                <w:color w:val="000000"/>
                <w:sz w:val="18"/>
                <w:szCs w:val="18"/>
                <w:bdr w:val="none" w:sz="0" w:space="0" w:color="auto" w:frame="1"/>
              </w:rPr>
              <w:t>，</w:t>
            </w:r>
            <w:r w:rsidRPr="008A700C">
              <w:rPr>
                <w:rFonts w:ascii="Arial" w:eastAsia="Times New Roman" w:hAnsi="Arial" w:cs="Arial"/>
                <w:color w:val="000000"/>
                <w:sz w:val="18"/>
                <w:szCs w:val="18"/>
                <w:bdr w:val="none" w:sz="0" w:space="0" w:color="auto" w:frame="1"/>
              </w:rPr>
              <w:t>25W</w:t>
            </w:r>
          </w:p>
        </w:tc>
      </w:tr>
    </w:tbl>
    <w:p w:rsidR="00EE2C73" w:rsidRDefault="00EE2C73"/>
    <w:sectPr w:rsidR="00EE2C7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8A700C"/>
    <w:rsid w:val="008A700C"/>
    <w:rsid w:val="00EE2C7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A700C"/>
  </w:style>
</w:styles>
</file>

<file path=word/webSettings.xml><?xml version="1.0" encoding="utf-8"?>
<w:webSettings xmlns:r="http://schemas.openxmlformats.org/officeDocument/2006/relationships" xmlns:w="http://schemas.openxmlformats.org/wordprocessingml/2006/main">
  <w:divs>
    <w:div w:id="1939484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1748</Characters>
  <Application>Microsoft Office Word</Application>
  <DocSecurity>0</DocSecurity>
  <Lines>14</Lines>
  <Paragraphs>4</Paragraphs>
  <ScaleCrop>false</ScaleCrop>
  <Company/>
  <LinksUpToDate>false</LinksUpToDate>
  <CharactersWithSpaces>2050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2016-11-19T15:59:00Z</dcterms:created>
  <dcterms:modified xsi:type="dcterms:W3CDTF">2016-11-19T15:59:00Z</dcterms:modified>
</cp:coreProperties>
</file>