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E8" w:rsidRDefault="002B5007">
      <w:pPr>
        <w:pStyle w:val="ParaAttribute1"/>
      </w:pPr>
      <w:r>
        <w:rPr>
          <w:noProof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1676400</wp:posOffset>
            </wp:positionH>
            <wp:positionV relativeFrom="page">
              <wp:posOffset>2172970</wp:posOffset>
            </wp:positionV>
            <wp:extent cx="4209415" cy="1591310"/>
            <wp:effectExtent l="2640" t="3422" r="6629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941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1691640</wp:posOffset>
            </wp:positionH>
            <wp:positionV relativeFrom="page">
              <wp:posOffset>3950335</wp:posOffset>
            </wp:positionV>
            <wp:extent cx="4175760" cy="1407795"/>
            <wp:effectExtent l="2664" t="6221" r="6576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1F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1pt;margin-top:618pt;width:206pt;height:136pt;z-index:251663872;mso-wrap-style:none;mso-position-horizontal-relative:text;mso-position-vertical-relative:text" filled="f" stroked="f">
            <v:textbox inset="0,0,0,0">
              <w:txbxContent>
                <w:p w:rsidR="00871FE8" w:rsidRDefault="002B5007">
                  <w:pPr>
                    <w:pStyle w:val="ParaAttribute12"/>
                  </w:pPr>
                  <w:r>
                    <w:rPr>
                      <w:rStyle w:val="CharAttribute5"/>
                      <w:color w:val="000000"/>
                    </w:rPr>
                    <w:t>Support VOIP</w:t>
                  </w:r>
                </w:p>
                <w:p w:rsidR="00871FE8" w:rsidRDefault="00871FE8">
                  <w:pPr>
                    <w:pStyle w:val="ParaAttribute11"/>
                  </w:pPr>
                </w:p>
                <w:p w:rsidR="00871FE8" w:rsidRDefault="002B5007">
                  <w:pPr>
                    <w:pStyle w:val="ParaAttribute10"/>
                  </w:pPr>
                  <w:r>
                    <w:rPr>
                      <w:rStyle w:val="CharAttribute5"/>
                      <w:color w:val="000000"/>
                    </w:rPr>
                    <w:t>Support G.711 a/u law, G.729a CODEC algorithm</w:t>
                  </w:r>
                </w:p>
                <w:p w:rsidR="00871FE8" w:rsidRDefault="00871FE8">
                  <w:pPr>
                    <w:pStyle w:val="ParaAttribute11"/>
                  </w:pPr>
                </w:p>
                <w:p w:rsidR="00871FE8" w:rsidRDefault="002B5007">
                  <w:pPr>
                    <w:pStyle w:val="ParaAttribute12"/>
                  </w:pPr>
                  <w:r>
                    <w:rPr>
                      <w:rStyle w:val="CharAttribute5"/>
                      <w:color w:val="000000"/>
                    </w:rPr>
                    <w:t>Support G.168echo cancellation</w:t>
                  </w:r>
                </w:p>
                <w:p w:rsidR="00871FE8" w:rsidRDefault="00871FE8">
                  <w:pPr>
                    <w:pStyle w:val="ParaAttribute24"/>
                  </w:pPr>
                </w:p>
                <w:p w:rsidR="00871FE8" w:rsidRDefault="002B5007">
                  <w:pPr>
                    <w:pStyle w:val="ParaAttribute10"/>
                  </w:pPr>
                  <w:r>
                    <w:rPr>
                      <w:rStyle w:val="CharAttribute5"/>
                      <w:color w:val="000000"/>
                    </w:rPr>
                    <w:t>Support DTMF</w:t>
                  </w:r>
                </w:p>
                <w:p w:rsidR="00871FE8" w:rsidRDefault="00871FE8">
                  <w:pPr>
                    <w:pStyle w:val="ParaAttribute11"/>
                  </w:pPr>
                </w:p>
                <w:p w:rsidR="00871FE8" w:rsidRDefault="002B5007">
                  <w:pPr>
                    <w:pStyle w:val="ParaAttribute10"/>
                  </w:pPr>
                  <w:r>
                    <w:rPr>
                      <w:rStyle w:val="CharAttribute5"/>
                      <w:color w:val="000000"/>
                    </w:rPr>
                    <w:t>System Ring Cadence</w:t>
                  </w:r>
                  <w:proofErr w:type="gramStart"/>
                  <w:r>
                    <w:rPr>
                      <w:rStyle w:val="CharAttribute5"/>
                      <w:color w:val="000000"/>
                    </w:rPr>
                    <w:t>:4</w:t>
                  </w:r>
                  <w:proofErr w:type="gramEnd"/>
                  <w:r>
                    <w:rPr>
                      <w:rStyle w:val="CharAttribute5"/>
                      <w:color w:val="000000"/>
                    </w:rPr>
                    <w:t xml:space="preserve"> Cadences</w:t>
                  </w:r>
                </w:p>
                <w:p w:rsidR="00871FE8" w:rsidRDefault="00871FE8">
                  <w:pPr>
                    <w:pStyle w:val="ParaAttribute11"/>
                  </w:pPr>
                </w:p>
                <w:p w:rsidR="00871FE8" w:rsidRDefault="002B5007">
                  <w:pPr>
                    <w:pStyle w:val="ParaAttribute10"/>
                  </w:pPr>
                  <w:r>
                    <w:rPr>
                      <w:rStyle w:val="CharAttribute5"/>
                      <w:color w:val="000000"/>
                    </w:rPr>
                    <w:t>Support Calling Number Management</w:t>
                  </w:r>
                </w:p>
                <w:p w:rsidR="00871FE8" w:rsidRDefault="00871FE8">
                  <w:pPr>
                    <w:pStyle w:val="ParaAttribute11"/>
                  </w:pPr>
                </w:p>
                <w:p w:rsidR="00871FE8" w:rsidRDefault="002B5007">
                  <w:pPr>
                    <w:pStyle w:val="ParaAttribute12"/>
                  </w:pPr>
                  <w:r>
                    <w:rPr>
                      <w:rStyle w:val="CharAttribute5"/>
                      <w:color w:val="000000"/>
                    </w:rPr>
                    <w:t>Support call forward, call waiting</w:t>
                  </w:r>
                </w:p>
              </w:txbxContent>
            </v:textbox>
          </v:shape>
        </w:pict>
      </w:r>
    </w:p>
    <w:p w:rsidR="00871FE8" w:rsidRDefault="002B5007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31"/>
        </w:rPr>
        <w:t>ONU-2FE-1V EPON HGU Manual</w:t>
      </w:r>
    </w:p>
    <w:p w:rsidR="00871FE8" w:rsidRDefault="00871FE8">
      <w:pPr>
        <w:pStyle w:val="ParaAttribute3"/>
      </w:pPr>
    </w:p>
    <w:p w:rsidR="00871FE8" w:rsidRDefault="002B5007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6"/>
        </w:rPr>
        <w:t>ONU-2FE-1V EPON HGU</w:t>
      </w:r>
    </w:p>
    <w:p w:rsidR="00871FE8" w:rsidRDefault="00871FE8">
      <w:pPr>
        <w:pStyle w:val="ParaAttribute5"/>
      </w:pPr>
    </w:p>
    <w:p w:rsidR="00871FE8" w:rsidRDefault="002B5007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8"/>
        </w:rPr>
        <w:t>(2FE+1POTS)</w:t>
      </w:r>
    </w:p>
    <w:p w:rsidR="00871FE8" w:rsidRDefault="00871FE8">
      <w:pPr>
        <w:pStyle w:val="ParaAttribute7"/>
      </w:pPr>
    </w:p>
    <w:p w:rsidR="00871FE8" w:rsidRDefault="002B5007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8"/>
        </w:rPr>
        <w:t>Product Overview</w:t>
      </w:r>
    </w:p>
    <w:p w:rsidR="00871FE8" w:rsidRDefault="00871FE8">
      <w:pPr>
        <w:pStyle w:val="ParaAttribute9"/>
      </w:pPr>
    </w:p>
    <w:p w:rsidR="00871FE8" w:rsidRDefault="002B5007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 xml:space="preserve">The ONU is designed for FTTH application. It can provide one 10/100M and one </w:t>
      </w:r>
      <w:proofErr w:type="gramStart"/>
      <w:r>
        <w:rPr>
          <w:rStyle w:val="CharAttribute5"/>
          <w:color w:val="000000"/>
        </w:rPr>
        <w:t>POTS</w:t>
      </w:r>
      <w:proofErr w:type="gramEnd"/>
      <w:r>
        <w:rPr>
          <w:rStyle w:val="CharAttribute5"/>
          <w:color w:val="000000"/>
        </w:rPr>
        <w:t xml:space="preserve"> to the user,</w:t>
      </w:r>
    </w:p>
    <w:p w:rsidR="00871FE8" w:rsidRDefault="00871FE8">
      <w:pPr>
        <w:pStyle w:val="ParaAttribute11"/>
      </w:pPr>
    </w:p>
    <w:p w:rsidR="00871FE8" w:rsidRDefault="002B500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convenience</w:t>
      </w:r>
      <w:proofErr w:type="gramEnd"/>
      <w:r>
        <w:rPr>
          <w:rStyle w:val="CharAttribute5"/>
          <w:color w:val="000000"/>
        </w:rPr>
        <w:t xml:space="preserve"> for Internet </w:t>
      </w:r>
      <w:r>
        <w:rPr>
          <w:rStyle w:val="CharAttribute5"/>
          <w:color w:val="000000"/>
        </w:rPr>
        <w:t>and Voice service.</w:t>
      </w:r>
    </w:p>
    <w:p w:rsidR="00871FE8" w:rsidRDefault="00871FE8">
      <w:pPr>
        <w:pStyle w:val="ParaAttribute13"/>
      </w:pPr>
    </w:p>
    <w:p w:rsidR="00871FE8" w:rsidRDefault="002B500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8"/>
        </w:rPr>
        <w:t>Function Features</w:t>
      </w:r>
    </w:p>
    <w:p w:rsidR="00871FE8" w:rsidRDefault="00871FE8">
      <w:pPr>
        <w:pStyle w:val="ParaAttribute9"/>
      </w:pPr>
    </w:p>
    <w:p w:rsidR="00871FE8" w:rsidRDefault="002B500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</w:rPr>
        <w:t>POTS Service Function</w:t>
      </w:r>
    </w:p>
    <w:p w:rsidR="00871FE8" w:rsidRDefault="00871FE8">
      <w:pPr>
        <w:pStyle w:val="ParaAttribute15"/>
      </w:pPr>
    </w:p>
    <w:p w:rsidR="00871FE8" w:rsidRDefault="002B5007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17"/>
      </w:pPr>
    </w:p>
    <w:p w:rsidR="00871FE8" w:rsidRDefault="002B5007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18"/>
      </w:pPr>
    </w:p>
    <w:p w:rsidR="00871FE8" w:rsidRDefault="002B5007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20"/>
      </w:pPr>
    </w:p>
    <w:p w:rsidR="00871FE8" w:rsidRDefault="002B5007">
      <w:pPr>
        <w:pStyle w:val="ParaAttribute2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Support VAD</w:t>
      </w:r>
      <w:r>
        <w:rPr>
          <w:rStyle w:val="CharAttribute8"/>
          <w:color w:val="000000"/>
        </w:rPr>
        <w:t>、</w:t>
      </w:r>
      <w:r>
        <w:rPr>
          <w:rStyle w:val="CharAttribute5"/>
          <w:color w:val="000000"/>
        </w:rPr>
        <w:t>CNG</w:t>
      </w:r>
    </w:p>
    <w:p w:rsidR="00871FE8" w:rsidRDefault="00871FE8">
      <w:pPr>
        <w:pStyle w:val="ParaAttribute22"/>
      </w:pPr>
    </w:p>
    <w:p w:rsidR="00871FE8" w:rsidRDefault="002B5007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23"/>
      </w:pPr>
    </w:p>
    <w:p w:rsidR="00871FE8" w:rsidRDefault="002B5007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23"/>
      </w:pPr>
    </w:p>
    <w:p w:rsidR="00871FE8" w:rsidRDefault="002B5007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18"/>
      </w:pPr>
    </w:p>
    <w:p w:rsidR="00871FE8" w:rsidRDefault="002B5007">
      <w:pPr>
        <w:pStyle w:val="ParaAttribute19"/>
        <w:sectPr w:rsidR="00871FE8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2B5007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1FE8">
        <w:rPr>
          <w:noProof/>
        </w:rPr>
        <w:pict>
          <v:shape id="_x0000_s1028" type="#_x0000_t202" style="position:absolute;margin-left:302pt;margin-top:172pt;width:128pt;height:82pt;z-index:251661824;mso-wrap-style:none;mso-position-horizontal-relative:text;mso-position-vertical-relative:text" filled="f" stroked="f">
            <v:textbox inset="0,0,0,0">
              <w:txbxContent>
                <w:p w:rsidR="00871FE8" w:rsidRDefault="002B5007">
                  <w:pPr>
                    <w:pStyle w:val="ParaAttribute10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WRR queue scheduling</w:t>
                  </w:r>
                </w:p>
                <w:p w:rsidR="00871FE8" w:rsidRDefault="00871FE8">
                  <w:pPr>
                    <w:pStyle w:val="ParaAttribute34"/>
                  </w:pPr>
                </w:p>
                <w:p w:rsidR="00871FE8" w:rsidRDefault="002B5007">
                  <w:pPr>
                    <w:pStyle w:val="ParaAttribute10"/>
                  </w:pPr>
                  <w:proofErr w:type="gramStart"/>
                  <w:r>
                    <w:rPr>
                      <w:rStyle w:val="CharAttribute5"/>
                      <w:color w:val="000000"/>
                    </w:rPr>
                    <w:t>step</w:t>
                  </w:r>
                  <w:proofErr w:type="gramEnd"/>
                  <w:r>
                    <w:rPr>
                      <w:rStyle w:val="CharAttribute5"/>
                      <w:color w:val="000000"/>
                    </w:rPr>
                    <w:t xml:space="preserve"> 8K</w:t>
                  </w:r>
                </w:p>
              </w:txbxContent>
            </v:textbox>
          </v:shape>
        </w:pict>
      </w:r>
      <w:r w:rsidR="00871FE8">
        <w:rPr>
          <w:noProof/>
        </w:rPr>
        <w:pict>
          <v:shape id="_x0000_s1027" type="#_x0000_t202" style="position:absolute;margin-left:212pt;margin-top:171pt;width:121pt;height:82pt;z-index:251662848;mso-wrap-style:none;mso-position-horizontal-relative:text;mso-position-vertical-relative:text" filled="f" stroked="f">
            <v:textbox inset="0,0,0,0">
              <w:txbxContent>
                <w:p w:rsidR="00871FE8" w:rsidRDefault="002B5007">
                  <w:pPr>
                    <w:pStyle w:val="ParaAttribute12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8"/>
                      <w:color w:val="000000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8"/>
                      <w:color w:val="000000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8"/>
                      <w:color w:val="000000"/>
                    </w:rPr>
                    <w:t>＋</w:t>
                  </w:r>
                </w:p>
                <w:p w:rsidR="00871FE8" w:rsidRDefault="00871FE8">
                  <w:pPr>
                    <w:pStyle w:val="ParaAttribute35"/>
                  </w:pPr>
                </w:p>
                <w:p w:rsidR="00871FE8" w:rsidRDefault="002B5007">
                  <w:pPr>
                    <w:pStyle w:val="ParaAttribute12"/>
                  </w:pPr>
                  <w:r>
                    <w:rPr>
                      <w:rStyle w:val="CharAttribute8"/>
                      <w:color w:val="000000"/>
                    </w:rPr>
                    <w:t>：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8"/>
                      <w:color w:val="000000"/>
                    </w:rPr>
                    <w:t>，</w:t>
                  </w:r>
                </w:p>
              </w:txbxContent>
            </v:textbox>
          </v:shape>
        </w:pict>
      </w:r>
      <w:r w:rsidR="00871FE8">
        <w:rPr>
          <w:noProof/>
        </w:rPr>
        <w:pict>
          <v:shape id="_x0000_s1026" type="#_x0000_t202" style="position:absolute;margin-left:99pt;margin-top:77pt;width:294pt;height:392pt;z-index:251664896;mso-wrap-style:none;mso-position-horizontal-relative:text;mso-position-vertical-relative:text" filled="f" stroked="f">
            <v:textbox inset="0,0,0,0">
              <w:txbxContent>
                <w:p w:rsidR="00871FE8" w:rsidRDefault="002B5007">
                  <w:pPr>
                    <w:pStyle w:val="ParaAttribute12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Support T.30FAX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FAX transparent transmission</w:t>
                  </w:r>
                </w:p>
                <w:p w:rsidR="00871FE8" w:rsidRDefault="00871FE8">
                  <w:pPr>
                    <w:pStyle w:val="ParaAttribute11"/>
                  </w:pPr>
                </w:p>
                <w:p w:rsidR="00871FE8" w:rsidRDefault="002B5007">
                  <w:pPr>
                    <w:pStyle w:val="ParaAttribute12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Support T.38 FAX relay</w:t>
                  </w:r>
                </w:p>
                <w:p w:rsidR="00871FE8" w:rsidRDefault="00871FE8">
                  <w:pPr>
                    <w:pStyle w:val="ParaAttribute36"/>
                  </w:pPr>
                </w:p>
                <w:p w:rsidR="00871FE8" w:rsidRDefault="002B5007">
                  <w:pPr>
                    <w:pStyle w:val="ParaAttribute10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Support SIP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SDP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RTP/RTCP</w:t>
                  </w:r>
                </w:p>
                <w:p w:rsidR="00871FE8" w:rsidRDefault="00871FE8">
                  <w:pPr>
                    <w:pStyle w:val="ParaAttribute37"/>
                  </w:pPr>
                </w:p>
                <w:p w:rsidR="00871FE8" w:rsidRDefault="002B5007">
                  <w:pPr>
                    <w:pStyle w:val="ParaAttribute38"/>
                  </w:pPr>
                  <w:r>
                    <w:rPr>
                      <w:rStyle w:val="CharAttribute5"/>
                      <w:color w:val="000000"/>
                    </w:rPr>
                    <w:t xml:space="preserve"> Support 802.1p, Up to 8 </w:t>
                  </w:r>
                  <w:proofErr w:type="spellStart"/>
                  <w:r>
                    <w:rPr>
                      <w:rStyle w:val="CharAttribute5"/>
                      <w:color w:val="000000"/>
                    </w:rPr>
                    <w:t>CoS</w:t>
                  </w:r>
                  <w:proofErr w:type="spellEnd"/>
                  <w:r>
                    <w:rPr>
                      <w:rStyle w:val="CharAttribute5"/>
                      <w:color w:val="000000"/>
                    </w:rPr>
                    <w:t xml:space="preserve"> queues, SP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WRR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SP</w:t>
                  </w:r>
                </w:p>
                <w:p w:rsidR="00871FE8" w:rsidRDefault="00871FE8">
                  <w:pPr>
                    <w:pStyle w:val="ParaAttribute39"/>
                  </w:pPr>
                </w:p>
                <w:p w:rsidR="00871FE8" w:rsidRDefault="002B5007">
                  <w:pPr>
                    <w:pStyle w:val="ParaAttribute10"/>
                  </w:pPr>
                  <w:r>
                    <w:rPr>
                      <w:rStyle w:val="CharAttribute5"/>
                      <w:color w:val="000000"/>
                    </w:rPr>
                    <w:t xml:space="preserve"> Support Auto-negotiation</w:t>
                  </w:r>
                </w:p>
                <w:p w:rsidR="00871FE8" w:rsidRDefault="00871FE8">
                  <w:pPr>
                    <w:pStyle w:val="ParaAttribute11"/>
                  </w:pPr>
                </w:p>
                <w:p w:rsidR="00871FE8" w:rsidRDefault="002B5007">
                  <w:pPr>
                    <w:pStyle w:val="ParaAttribute12"/>
                  </w:pPr>
                  <w:r>
                    <w:rPr>
                      <w:rStyle w:val="CharAttribute5"/>
                      <w:color w:val="000000"/>
                    </w:rPr>
                    <w:t xml:space="preserve"> Support 802.1Q Tag VLAN</w:t>
                  </w:r>
                </w:p>
                <w:p w:rsidR="00871FE8" w:rsidRDefault="00871FE8">
                  <w:pPr>
                    <w:pStyle w:val="ParaAttribute36"/>
                  </w:pPr>
                </w:p>
                <w:p w:rsidR="00871FE8" w:rsidRDefault="002B5007">
                  <w:pPr>
                    <w:pStyle w:val="ParaAttribute12"/>
                  </w:pPr>
                  <w:r>
                    <w:rPr>
                      <w:rStyle w:val="CharAttribute5"/>
                      <w:color w:val="000000"/>
                    </w:rPr>
                    <w:t xml:space="preserve"> Support broadcast-storm control</w:t>
                  </w:r>
                </w:p>
                <w:p w:rsidR="00871FE8" w:rsidRDefault="00871FE8">
                  <w:pPr>
                    <w:pStyle w:val="ParaAttribute36"/>
                  </w:pPr>
                </w:p>
                <w:p w:rsidR="00871FE8" w:rsidRDefault="002B5007">
                  <w:pPr>
                    <w:pStyle w:val="ParaAttribute10"/>
                  </w:pPr>
                  <w:r>
                    <w:rPr>
                      <w:rStyle w:val="CharAttribute5"/>
                      <w:color w:val="000000"/>
                    </w:rPr>
                    <w:t xml:space="preserve"> Support the speed limited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from8k to 100M</w:t>
                  </w:r>
                </w:p>
                <w:p w:rsidR="00871FE8" w:rsidRDefault="00871FE8">
                  <w:pPr>
                    <w:pStyle w:val="ParaAttribute39"/>
                  </w:pPr>
                </w:p>
                <w:p w:rsidR="00871FE8" w:rsidRDefault="002B5007">
                  <w:pPr>
                    <w:pStyle w:val="ParaAttribute10"/>
                  </w:pPr>
                  <w:r>
                    <w:rPr>
                      <w:rStyle w:val="CharAttribute5"/>
                      <w:color w:val="000000"/>
                    </w:rPr>
                    <w:t xml:space="preserve"> Support </w:t>
                  </w:r>
                  <w:proofErr w:type="gramStart"/>
                  <w:r>
                    <w:rPr>
                      <w:rStyle w:val="CharAttribute5"/>
                      <w:color w:val="000000"/>
                    </w:rPr>
                    <w:t>flows</w:t>
                  </w:r>
                  <w:proofErr w:type="gramEnd"/>
                  <w:r>
                    <w:rPr>
                      <w:rStyle w:val="CharAttribute5"/>
                      <w:color w:val="000000"/>
                    </w:rPr>
                    <w:t xml:space="preserve"> control</w:t>
                  </w:r>
                </w:p>
                <w:p w:rsidR="00871FE8" w:rsidRDefault="00871FE8">
                  <w:pPr>
                    <w:pStyle w:val="ParaAttribute11"/>
                  </w:pPr>
                </w:p>
                <w:p w:rsidR="00871FE8" w:rsidRDefault="002B5007">
                  <w:pPr>
                    <w:pStyle w:val="ParaAttribute10"/>
                  </w:pPr>
                  <w:r>
                    <w:rPr>
                      <w:rStyle w:val="CharAttribute5"/>
                      <w:color w:val="000000"/>
                    </w:rPr>
                    <w:t xml:space="preserve"> Support IGMP snooping</w:t>
                  </w:r>
                </w:p>
                <w:p w:rsidR="00871FE8" w:rsidRDefault="00871FE8">
                  <w:pPr>
                    <w:pStyle w:val="ParaAttribute34"/>
                  </w:pPr>
                </w:p>
                <w:p w:rsidR="00871FE8" w:rsidRDefault="002B5007">
                  <w:pPr>
                    <w:pStyle w:val="ParaAttribute12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Support WEB security management based HTTP</w:t>
                  </w:r>
                </w:p>
                <w:p w:rsidR="00871FE8" w:rsidRDefault="00871FE8">
                  <w:pPr>
                    <w:pStyle w:val="ParaAttribute36"/>
                  </w:pPr>
                </w:p>
                <w:p w:rsidR="00871FE8" w:rsidRDefault="002B5007">
                  <w:pPr>
                    <w:pStyle w:val="ParaAttribute12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Support WEB access from local and OLT side</w:t>
                  </w:r>
                </w:p>
                <w:p w:rsidR="00871FE8" w:rsidRDefault="00871FE8">
                  <w:pPr>
                    <w:pStyle w:val="ParaAttribute11"/>
                  </w:pPr>
                </w:p>
                <w:p w:rsidR="00871FE8" w:rsidRDefault="002B5007">
                  <w:pPr>
                    <w:pStyle w:val="ParaAttribute10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Support Ethernet interface configuration and query</w:t>
                  </w:r>
                </w:p>
                <w:p w:rsidR="00871FE8" w:rsidRDefault="00871FE8">
                  <w:pPr>
                    <w:pStyle w:val="ParaAttribute24"/>
                  </w:pPr>
                </w:p>
                <w:p w:rsidR="00871FE8" w:rsidRDefault="002B5007">
                  <w:pPr>
                    <w:pStyle w:val="ParaAttribute40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Support configuring the FE interface to negotiate/rate/duplex</w:t>
                  </w:r>
                </w:p>
                <w:p w:rsidR="00871FE8" w:rsidRDefault="00871FE8">
                  <w:pPr>
                    <w:pStyle w:val="ParaAttribute41"/>
                  </w:pPr>
                </w:p>
                <w:p w:rsidR="00871FE8" w:rsidRDefault="002B5007">
                  <w:pPr>
                    <w:pStyle w:val="ParaAttribute40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Support the flow control, bandwidth, priority, VLAN ID o</w:t>
                  </w:r>
                  <w:r>
                    <w:rPr>
                      <w:rStyle w:val="CharAttribute5"/>
                      <w:color w:val="000000"/>
                    </w:rPr>
                    <w:t>f interface</w:t>
                  </w:r>
                </w:p>
                <w:p w:rsidR="00871FE8" w:rsidRDefault="00871FE8">
                  <w:pPr>
                    <w:pStyle w:val="ParaAttribute42"/>
                  </w:pPr>
                </w:p>
                <w:p w:rsidR="00871FE8" w:rsidRDefault="002B5007">
                  <w:pPr>
                    <w:pStyle w:val="ParaAttribute38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</w:rPr>
                    <w:t>Support ONU Remote management</w:t>
                  </w:r>
                </w:p>
              </w:txbxContent>
            </v:textbox>
          </v:shape>
        </w:pict>
      </w:r>
    </w:p>
    <w:p w:rsidR="00871FE8" w:rsidRDefault="002B5007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31"/>
        </w:rPr>
        <w:t>ONU-2FE-1V EPON HGU Manual</w:t>
      </w:r>
    </w:p>
    <w:p w:rsidR="00871FE8" w:rsidRDefault="00871FE8">
      <w:pPr>
        <w:pStyle w:val="ParaAttribute25"/>
      </w:pPr>
    </w:p>
    <w:p w:rsidR="00871FE8" w:rsidRDefault="002B5007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8"/>
          <w:color w:val="000000"/>
        </w:rPr>
        <w:t>：</w:t>
      </w:r>
    </w:p>
    <w:p w:rsidR="00871FE8" w:rsidRDefault="00871FE8">
      <w:pPr>
        <w:pStyle w:val="ParaAttribute18"/>
      </w:pPr>
    </w:p>
    <w:p w:rsidR="00871FE8" w:rsidRDefault="002B5007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26"/>
      </w:pPr>
    </w:p>
    <w:p w:rsidR="00871FE8" w:rsidRDefault="002B5007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8"/>
          <w:color w:val="000000"/>
        </w:rPr>
        <w:t>、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8"/>
          <w:color w:val="000000"/>
        </w:rPr>
        <w:t>、</w:t>
      </w:r>
    </w:p>
    <w:p w:rsidR="00871FE8" w:rsidRDefault="00871FE8">
      <w:pPr>
        <w:pStyle w:val="ParaAttribute27"/>
      </w:pPr>
    </w:p>
    <w:p w:rsidR="00871FE8" w:rsidRDefault="002B5007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</w:rPr>
        <w:t>DATA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</w:rPr>
        <w:t>Service Function</w:t>
      </w:r>
    </w:p>
    <w:p w:rsidR="00871FE8" w:rsidRDefault="00871FE8">
      <w:pPr>
        <w:pStyle w:val="ParaAttribute28"/>
      </w:pPr>
    </w:p>
    <w:p w:rsidR="00871FE8" w:rsidRDefault="002B5007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18"/>
      </w:pPr>
    </w:p>
    <w:p w:rsidR="00871FE8" w:rsidRDefault="002B5007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18"/>
      </w:pPr>
    </w:p>
    <w:p w:rsidR="00871FE8" w:rsidRDefault="002B5007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23"/>
      </w:pPr>
    </w:p>
    <w:p w:rsidR="00871FE8" w:rsidRDefault="002B5007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26"/>
      </w:pPr>
    </w:p>
    <w:p w:rsidR="00871FE8" w:rsidRDefault="002B5007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18"/>
      </w:pPr>
    </w:p>
    <w:p w:rsidR="00871FE8" w:rsidRDefault="002B5007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23"/>
      </w:pPr>
    </w:p>
    <w:p w:rsidR="00871FE8" w:rsidRDefault="002B5007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29"/>
      </w:pPr>
    </w:p>
    <w:p w:rsidR="00871FE8" w:rsidRDefault="002B5007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</w:rPr>
        <w:t>O&amp;M Function</w:t>
      </w:r>
    </w:p>
    <w:p w:rsidR="00871FE8" w:rsidRDefault="00871FE8">
      <w:pPr>
        <w:pStyle w:val="ParaAttribute30"/>
      </w:pPr>
    </w:p>
    <w:p w:rsidR="00871FE8" w:rsidRDefault="002B5007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17"/>
      </w:pPr>
    </w:p>
    <w:p w:rsidR="00871FE8" w:rsidRDefault="002B5007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17"/>
      </w:pPr>
    </w:p>
    <w:p w:rsidR="00871FE8" w:rsidRDefault="002B5007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17"/>
      </w:pPr>
    </w:p>
    <w:p w:rsidR="00871FE8" w:rsidRDefault="002B5007">
      <w:pPr>
        <w:pStyle w:val="ParaAttribute2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Support disable FE interface of ONU</w:t>
      </w:r>
      <w:r>
        <w:rPr>
          <w:rStyle w:val="CharAttribute8"/>
          <w:color w:val="000000"/>
        </w:rPr>
        <w:t>；</w:t>
      </w:r>
    </w:p>
    <w:p w:rsidR="00871FE8" w:rsidRDefault="00871FE8">
      <w:pPr>
        <w:pStyle w:val="ParaAttribute30"/>
      </w:pPr>
    </w:p>
    <w:p w:rsidR="00871FE8" w:rsidRDefault="002B5007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17"/>
      </w:pPr>
    </w:p>
    <w:p w:rsidR="00871FE8" w:rsidRDefault="002B5007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17"/>
      </w:pPr>
    </w:p>
    <w:p w:rsidR="00871FE8" w:rsidRDefault="002B5007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</w:rPr>
        <w:t></w:t>
      </w:r>
    </w:p>
    <w:p w:rsidR="00871FE8" w:rsidRDefault="00871FE8">
      <w:pPr>
        <w:pStyle w:val="ParaAttribute31"/>
      </w:pPr>
    </w:p>
    <w:p w:rsidR="00871FE8" w:rsidRDefault="002B5007">
      <w:pPr>
        <w:pStyle w:val="ParaAttribute3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8"/>
        </w:rPr>
        <w:t>Specification</w:t>
      </w:r>
    </w:p>
    <w:p w:rsidR="00871FE8" w:rsidRDefault="00871FE8">
      <w:pPr>
        <w:pStyle w:val="ParaAttribute33"/>
      </w:pPr>
    </w:p>
    <w:tbl>
      <w:tblPr>
        <w:tblStyle w:val="DefaultTable"/>
        <w:tblW w:w="8103" w:type="dxa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3"/>
        <w:gridCol w:w="802"/>
        <w:gridCol w:w="1013"/>
        <w:gridCol w:w="211"/>
        <w:gridCol w:w="346"/>
        <w:gridCol w:w="211"/>
        <w:gridCol w:w="389"/>
        <w:gridCol w:w="211"/>
        <w:gridCol w:w="2342"/>
        <w:gridCol w:w="25"/>
      </w:tblGrid>
      <w:tr w:rsidR="00871FE8">
        <w:trPr>
          <w:trHeight w:hRule="exact" w:val="32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8080"/>
            <w:vAlign w:val="bottom"/>
          </w:tcPr>
          <w:p w:rsidR="00871FE8" w:rsidRDefault="002B5007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Item</w:t>
            </w:r>
          </w:p>
        </w:tc>
        <w:tc>
          <w:tcPr>
            <w:tcW w:w="554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871FE8" w:rsidRDefault="002B5007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Specifications</w:t>
            </w:r>
          </w:p>
        </w:tc>
      </w:tr>
      <w:tr w:rsidR="00871FE8">
        <w:trPr>
          <w:trHeight w:hRule="exact" w:val="19"/>
        </w:trPr>
        <w:tc>
          <w:tcPr>
            <w:tcW w:w="2554" w:type="dxa"/>
            <w:vAlign w:val="center"/>
          </w:tcPr>
          <w:p w:rsidR="00871FE8" w:rsidRDefault="00871FE8">
            <w:pPr>
              <w:rPr>
                <w:rFonts w:ascii="Calibri" w:hAnsi="Calibri"/>
                <w:sz w:val="2"/>
              </w:rPr>
            </w:pPr>
          </w:p>
        </w:tc>
        <w:tc>
          <w:tcPr>
            <w:tcW w:w="5549" w:type="dxa"/>
            <w:gridSpan w:val="9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8080"/>
            <w:vAlign w:val="bottom"/>
          </w:tcPr>
          <w:p w:rsidR="00871FE8" w:rsidRDefault="00871FE8">
            <w:pPr>
              <w:spacing w:line="2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</w:tr>
      <w:tr w:rsidR="00871FE8">
        <w:trPr>
          <w:trHeight w:hRule="exact" w:val="355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Optical Interface</w:t>
            </w:r>
          </w:p>
        </w:tc>
        <w:tc>
          <w:tcPr>
            <w:tcW w:w="5549" w:type="dxa"/>
            <w:gridSpan w:val="9"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60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Number of ONU</w:t>
            </w:r>
          </w:p>
        </w:tc>
        <w:tc>
          <w:tcPr>
            <w:tcW w:w="552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32 ONU@ 20Km</w:t>
            </w:r>
          </w:p>
        </w:tc>
        <w:tc>
          <w:tcPr>
            <w:tcW w:w="24" w:type="dxa"/>
            <w:vMerge w:val="restart"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84"/>
        </w:trPr>
        <w:tc>
          <w:tcPr>
            <w:tcW w:w="255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46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Transmission Rate</w:t>
            </w:r>
          </w:p>
        </w:tc>
        <w:tc>
          <w:tcPr>
            <w:tcW w:w="5525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Webdings" w:hAnsi="Webdings"/>
              </w:rPr>
            </w:pPr>
            <w:r>
              <w:rPr>
                <w:rFonts w:ascii="Webdings" w:hAnsi="Webdings"/>
                <w:sz w:val="21"/>
              </w:rPr>
              <w:t></w:t>
            </w:r>
            <w:r>
              <w:rPr>
                <w:rFonts w:ascii="Calibri" w:hAnsi="Calibri"/>
                <w:sz w:val="21"/>
              </w:rPr>
              <w:t xml:space="preserve"> Uplink</w:t>
            </w: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 xml:space="preserve">1.25 </w:t>
            </w:r>
            <w:proofErr w:type="spellStart"/>
            <w:r>
              <w:rPr>
                <w:rFonts w:ascii="Calibri" w:hAnsi="Calibri"/>
                <w:sz w:val="21"/>
              </w:rPr>
              <w:t>Gbps</w:t>
            </w:r>
            <w:proofErr w:type="spellEnd"/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283"/>
        </w:trPr>
        <w:tc>
          <w:tcPr>
            <w:tcW w:w="255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871FE8">
            <w:pPr>
              <w:spacing w:line="46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525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40" w:lineRule="exact"/>
              <w:ind w:left="100" w:right="-100"/>
              <w:jc w:val="left"/>
              <w:rPr>
                <w:rFonts w:ascii="Webdings" w:hAnsi="Webdings"/>
              </w:rPr>
            </w:pPr>
            <w:r>
              <w:rPr>
                <w:rFonts w:ascii="Webdings" w:hAnsi="Webdings"/>
                <w:sz w:val="21"/>
              </w:rPr>
              <w:t></w:t>
            </w:r>
            <w:r>
              <w:rPr>
                <w:rFonts w:ascii="Calibri" w:hAnsi="Calibri"/>
                <w:sz w:val="21"/>
              </w:rPr>
              <w:t xml:space="preserve"> Downlink</w:t>
            </w: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 xml:space="preserve">1.25 </w:t>
            </w:r>
            <w:proofErr w:type="spellStart"/>
            <w:r>
              <w:rPr>
                <w:rFonts w:ascii="Calibri" w:hAnsi="Calibri"/>
                <w:sz w:val="21"/>
              </w:rPr>
              <w:t>Gbps</w:t>
            </w:r>
            <w:proofErr w:type="spellEnd"/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60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Connector</w:t>
            </w:r>
          </w:p>
        </w:tc>
        <w:tc>
          <w:tcPr>
            <w:tcW w:w="552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SC/PC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74"/>
        </w:trPr>
        <w:tc>
          <w:tcPr>
            <w:tcW w:w="255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2B5007">
            <w:pPr>
              <w:spacing w:line="10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Optical Specification</w:t>
            </w:r>
          </w:p>
        </w:tc>
        <w:tc>
          <w:tcPr>
            <w:tcW w:w="5525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Webdings" w:hAnsi="Webdings"/>
              </w:rPr>
            </w:pPr>
            <w:r>
              <w:rPr>
                <w:rFonts w:ascii="Webdings" w:hAnsi="Webdings"/>
                <w:sz w:val="21"/>
              </w:rPr>
              <w:t></w:t>
            </w:r>
            <w:r>
              <w:rPr>
                <w:rFonts w:ascii="Calibri" w:hAnsi="Calibri"/>
                <w:sz w:val="21"/>
              </w:rPr>
              <w:t xml:space="preserve"> Up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12"/>
        </w:trPr>
        <w:tc>
          <w:tcPr>
            <w:tcW w:w="255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871FE8">
            <w:pPr>
              <w:spacing w:line="10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02" w:type="dxa"/>
            <w:tcBorders>
              <w:lef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sz w:val="21"/>
              </w:rPr>
              <w:t>–</w:t>
            </w:r>
          </w:p>
        </w:tc>
        <w:tc>
          <w:tcPr>
            <w:tcW w:w="1013" w:type="dxa"/>
            <w:shd w:val="clear" w:color="auto" w:fill="E6E6E6"/>
          </w:tcPr>
          <w:p w:rsidR="00871FE8" w:rsidRDefault="002B5007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Wavelength</w:t>
            </w:r>
          </w:p>
        </w:tc>
        <w:tc>
          <w:tcPr>
            <w:tcW w:w="211" w:type="dxa"/>
            <w:shd w:val="clear" w:color="auto" w:fill="E6E6E6"/>
          </w:tcPr>
          <w:p w:rsidR="00871FE8" w:rsidRDefault="002B5007">
            <w:pPr>
              <w:spacing w:line="22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：</w:t>
            </w:r>
          </w:p>
        </w:tc>
        <w:tc>
          <w:tcPr>
            <w:tcW w:w="3499" w:type="dxa"/>
            <w:gridSpan w:val="5"/>
            <w:tcBorders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1490nm±10nm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12"/>
        </w:trPr>
        <w:tc>
          <w:tcPr>
            <w:tcW w:w="255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871FE8">
            <w:pPr>
              <w:spacing w:line="10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02" w:type="dxa"/>
            <w:tcBorders>
              <w:lef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sz w:val="21"/>
              </w:rPr>
              <w:t>–</w:t>
            </w:r>
          </w:p>
        </w:tc>
        <w:tc>
          <w:tcPr>
            <w:tcW w:w="1570" w:type="dxa"/>
            <w:gridSpan w:val="3"/>
            <w:shd w:val="clear" w:color="auto" w:fill="E6E6E6"/>
          </w:tcPr>
          <w:p w:rsidR="00871FE8" w:rsidRDefault="002B5007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Receive Sensitivity</w:t>
            </w:r>
          </w:p>
        </w:tc>
        <w:tc>
          <w:tcPr>
            <w:tcW w:w="211" w:type="dxa"/>
            <w:shd w:val="clear" w:color="auto" w:fill="E6E6E6"/>
          </w:tcPr>
          <w:p w:rsidR="00871FE8" w:rsidRDefault="002B5007">
            <w:pPr>
              <w:spacing w:line="22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：</w:t>
            </w:r>
          </w:p>
        </w:tc>
        <w:tc>
          <w:tcPr>
            <w:tcW w:w="2942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-24dBm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31"/>
        </w:trPr>
        <w:tc>
          <w:tcPr>
            <w:tcW w:w="255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871FE8">
            <w:pPr>
              <w:spacing w:line="10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02" w:type="dxa"/>
            <w:tcBorders>
              <w:lef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sz w:val="21"/>
              </w:rPr>
              <w:t>–</w:t>
            </w:r>
          </w:p>
        </w:tc>
        <w:tc>
          <w:tcPr>
            <w:tcW w:w="2170" w:type="dxa"/>
            <w:gridSpan w:val="5"/>
            <w:shd w:val="clear" w:color="auto" w:fill="E6E6E6"/>
          </w:tcPr>
          <w:p w:rsidR="00871FE8" w:rsidRDefault="002B5007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Receive Saturation Power</w:t>
            </w:r>
          </w:p>
        </w:tc>
        <w:tc>
          <w:tcPr>
            <w:tcW w:w="211" w:type="dxa"/>
            <w:shd w:val="clear" w:color="auto" w:fill="E6E6E6"/>
          </w:tcPr>
          <w:p w:rsidR="00871FE8" w:rsidRDefault="002B5007">
            <w:pPr>
              <w:spacing w:line="22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：</w:t>
            </w:r>
          </w:p>
        </w:tc>
        <w:tc>
          <w:tcPr>
            <w:tcW w:w="2342" w:type="dxa"/>
            <w:tcBorders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-3dBm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293"/>
        </w:trPr>
        <w:tc>
          <w:tcPr>
            <w:tcW w:w="255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871FE8">
            <w:pPr>
              <w:spacing w:line="10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525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20" w:lineRule="exact"/>
              <w:ind w:left="100" w:right="-100"/>
              <w:jc w:val="left"/>
              <w:rPr>
                <w:rFonts w:ascii="Webdings" w:hAnsi="Webdings"/>
              </w:rPr>
            </w:pPr>
            <w:r>
              <w:rPr>
                <w:rFonts w:ascii="Webdings" w:hAnsi="Webdings"/>
                <w:sz w:val="21"/>
              </w:rPr>
              <w:t></w:t>
            </w:r>
            <w:r>
              <w:rPr>
                <w:rFonts w:ascii="Calibri" w:hAnsi="Calibri"/>
                <w:sz w:val="21"/>
              </w:rPr>
              <w:t xml:space="preserve"> Down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269"/>
        </w:trPr>
        <w:tc>
          <w:tcPr>
            <w:tcW w:w="255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871FE8">
            <w:pPr>
              <w:spacing w:line="10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sz w:val="21"/>
              </w:rPr>
              <w:t>–</w:t>
            </w:r>
          </w:p>
        </w:tc>
        <w:tc>
          <w:tcPr>
            <w:tcW w:w="1013" w:type="dxa"/>
            <w:vMerge w:val="restart"/>
            <w:shd w:val="clear" w:color="auto" w:fill="E6E6E6"/>
          </w:tcPr>
          <w:p w:rsidR="00871FE8" w:rsidRDefault="002B5007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Wavelength</w:t>
            </w:r>
          </w:p>
        </w:tc>
        <w:tc>
          <w:tcPr>
            <w:tcW w:w="211" w:type="dxa"/>
            <w:vMerge w:val="restart"/>
            <w:shd w:val="clear" w:color="auto" w:fill="E6E6E6"/>
          </w:tcPr>
          <w:p w:rsidR="00871FE8" w:rsidRDefault="002B5007">
            <w:pPr>
              <w:spacing w:line="22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：</w:t>
            </w:r>
          </w:p>
        </w:tc>
        <w:tc>
          <w:tcPr>
            <w:tcW w:w="3499" w:type="dxa"/>
            <w:gridSpan w:val="5"/>
            <w:vMerge w:val="restart"/>
            <w:tcBorders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1310nm±50nm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19"/>
        </w:trPr>
        <w:tc>
          <w:tcPr>
            <w:tcW w:w="2554" w:type="dxa"/>
            <w:vAlign w:val="center"/>
          </w:tcPr>
          <w:p w:rsidR="00871FE8" w:rsidRDefault="00871FE8">
            <w:pPr>
              <w:rPr>
                <w:rFonts w:ascii="Calibri" w:hAnsi="Calibri"/>
                <w:sz w:val="2"/>
              </w:rPr>
            </w:pPr>
          </w:p>
        </w:tc>
        <w:tc>
          <w:tcPr>
            <w:tcW w:w="802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</w:tcPr>
          <w:p w:rsidR="00871FE8" w:rsidRDefault="00871FE8">
            <w:pPr>
              <w:spacing w:line="240" w:lineRule="exact"/>
              <w:ind w:left="442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3" w:type="dxa"/>
            <w:vMerge/>
            <w:tcBorders>
              <w:bottom w:val="single" w:sz="4" w:space="0" w:color="FFFFFF"/>
            </w:tcBorders>
            <w:shd w:val="clear" w:color="auto" w:fill="E6E6E6"/>
          </w:tcPr>
          <w:p w:rsidR="00871FE8" w:rsidRDefault="00871FE8">
            <w:pPr>
              <w:spacing w:line="240" w:lineRule="exact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11" w:type="dxa"/>
            <w:vMerge/>
            <w:tcBorders>
              <w:bottom w:val="single" w:sz="4" w:space="0" w:color="FFFFFF"/>
            </w:tcBorders>
            <w:shd w:val="clear" w:color="auto" w:fill="E6E6E6"/>
          </w:tcPr>
          <w:p w:rsidR="00871FE8" w:rsidRDefault="00871FE8">
            <w:pPr>
              <w:spacing w:line="220" w:lineRule="exact"/>
              <w:jc w:val="left"/>
              <w:rPr>
                <w:rFonts w:hAnsi="SimSun"/>
                <w:sz w:val="2"/>
              </w:rPr>
            </w:pPr>
          </w:p>
        </w:tc>
        <w:tc>
          <w:tcPr>
            <w:tcW w:w="3499" w:type="dxa"/>
            <w:gridSpan w:val="5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871FE8" w:rsidRDefault="00871FE8">
            <w:pPr>
              <w:spacing w:line="240" w:lineRule="exact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871FE8" w:rsidRDefault="002B5007">
      <w:pPr>
        <w:pStyle w:val="ParaAttribute1"/>
      </w:pP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68E" w:rsidRDefault="002B5007">
      <w:pPr>
        <w:pStyle w:val="ParaAttribute2"/>
        <w:rPr>
          <w:rStyle w:val="CharAttribute0"/>
          <w:color w:val="000000"/>
          <w:szCs w:val="19"/>
        </w:r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</w:p>
    <w:p w:rsidR="00EB268E" w:rsidRDefault="00EB268E">
      <w:pPr>
        <w:pStyle w:val="ParaAttribute2"/>
        <w:rPr>
          <w:rStyle w:val="CharAttribute0"/>
          <w:color w:val="000000"/>
          <w:szCs w:val="19"/>
        </w:rPr>
      </w:pPr>
    </w:p>
    <w:p w:rsidR="00EB268E" w:rsidRDefault="00EB268E">
      <w:pPr>
        <w:pStyle w:val="ParaAttribute2"/>
        <w:rPr>
          <w:rStyle w:val="CharAttribute0"/>
          <w:color w:val="000000"/>
          <w:szCs w:val="19"/>
        </w:rPr>
      </w:pPr>
    </w:p>
    <w:p w:rsidR="00871FE8" w:rsidRDefault="00EB268E">
      <w:pPr>
        <w:pStyle w:val="ParaAttribute2"/>
      </w:pPr>
      <w:r>
        <w:rPr>
          <w:rStyle w:val="CharAttribute0"/>
          <w:color w:val="000000"/>
          <w:szCs w:val="19"/>
        </w:rPr>
        <w:t xml:space="preserve">                                                                        </w:t>
      </w:r>
      <w:r w:rsidR="002B5007">
        <w:rPr>
          <w:rStyle w:val="CharAttribute0"/>
          <w:color w:val="000000"/>
          <w:szCs w:val="19"/>
        </w:rPr>
        <w:tab/>
      </w:r>
      <w:r w:rsidR="002B5007">
        <w:rPr>
          <w:rStyle w:val="CharAttribute0"/>
          <w:color w:val="000000"/>
          <w:szCs w:val="19"/>
        </w:rPr>
        <w:tab/>
      </w:r>
      <w:r w:rsidR="002B5007">
        <w:rPr>
          <w:rStyle w:val="CharAttribute0"/>
          <w:color w:val="000000"/>
          <w:szCs w:val="19"/>
        </w:rPr>
        <w:tab/>
      </w:r>
      <w:r w:rsidR="002B5007">
        <w:rPr>
          <w:rStyle w:val="CharAttribute1"/>
          <w:color w:val="000000"/>
          <w:szCs w:val="31"/>
        </w:rPr>
        <w:t>ONU-2FE-1V EPON HGU Manual</w:t>
      </w:r>
    </w:p>
    <w:p w:rsidR="00871FE8" w:rsidRDefault="00871FE8">
      <w:pPr>
        <w:pStyle w:val="ParaAttribute43"/>
      </w:pPr>
    </w:p>
    <w:tbl>
      <w:tblPr>
        <w:tblStyle w:val="DefaultTable"/>
        <w:tblW w:w="8101" w:type="dxa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3"/>
        <w:gridCol w:w="691"/>
        <w:gridCol w:w="211"/>
        <w:gridCol w:w="1613"/>
        <w:gridCol w:w="206"/>
        <w:gridCol w:w="470"/>
        <w:gridCol w:w="254"/>
        <w:gridCol w:w="547"/>
        <w:gridCol w:w="317"/>
        <w:gridCol w:w="1214"/>
        <w:gridCol w:w="25"/>
      </w:tblGrid>
      <w:tr w:rsidR="00871FE8">
        <w:trPr>
          <w:trHeight w:hRule="exact" w:val="37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8080"/>
            <w:vAlign w:val="bottom"/>
          </w:tcPr>
          <w:p w:rsidR="00871FE8" w:rsidRDefault="002B5007">
            <w:pPr>
              <w:spacing w:line="3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Item</w:t>
            </w:r>
          </w:p>
        </w:tc>
        <w:tc>
          <w:tcPr>
            <w:tcW w:w="5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8080"/>
            <w:vAlign w:val="bottom"/>
          </w:tcPr>
          <w:p w:rsidR="00871FE8" w:rsidRDefault="002B5007">
            <w:pPr>
              <w:spacing w:line="3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Specifications</w:t>
            </w:r>
          </w:p>
        </w:tc>
      </w:tr>
      <w:tr w:rsidR="00871FE8">
        <w:trPr>
          <w:trHeight w:hRule="exact" w:val="379"/>
        </w:trPr>
        <w:tc>
          <w:tcPr>
            <w:tcW w:w="255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30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sz w:val="21"/>
              </w:rPr>
              <w:t>–</w:t>
            </w:r>
          </w:p>
        </w:tc>
        <w:tc>
          <w:tcPr>
            <w:tcW w:w="1824" w:type="dxa"/>
            <w:gridSpan w:val="2"/>
            <w:tcBorders>
              <w:top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Output Power (Min)</w:t>
            </w:r>
          </w:p>
        </w:tc>
        <w:tc>
          <w:tcPr>
            <w:tcW w:w="206" w:type="dxa"/>
            <w:tcBorders>
              <w:top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8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：</w:t>
            </w:r>
          </w:p>
        </w:tc>
        <w:tc>
          <w:tcPr>
            <w:tcW w:w="2802" w:type="dxa"/>
            <w:gridSpan w:val="5"/>
            <w:tcBorders>
              <w:top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-1dBm</w:t>
            </w:r>
          </w:p>
        </w:tc>
        <w:tc>
          <w:tcPr>
            <w:tcW w:w="24" w:type="dxa"/>
            <w:vMerge w:val="restart"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288"/>
        </w:trPr>
        <w:tc>
          <w:tcPr>
            <w:tcW w:w="255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9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sz w:val="21"/>
              </w:rPr>
              <w:t>–</w:t>
            </w:r>
          </w:p>
        </w:tc>
        <w:tc>
          <w:tcPr>
            <w:tcW w:w="2500" w:type="dxa"/>
            <w:gridSpan w:val="4"/>
            <w:tcBorders>
              <w:bottom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Max Optical Spectral Width</w:t>
            </w:r>
          </w:p>
        </w:tc>
        <w:tc>
          <w:tcPr>
            <w:tcW w:w="254" w:type="dxa"/>
            <w:tcBorders>
              <w:bottom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2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 xml:space="preserve"> </w:t>
            </w:r>
            <w:r>
              <w:rPr>
                <w:rFonts w:hAnsi="SimSun"/>
                <w:sz w:val="21"/>
              </w:rPr>
              <w:t>（</w:t>
            </w:r>
          </w:p>
        </w:tc>
        <w:tc>
          <w:tcPr>
            <w:tcW w:w="547" w:type="dxa"/>
            <w:tcBorders>
              <w:bottom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-20 dB</w:t>
            </w:r>
          </w:p>
        </w:tc>
        <w:tc>
          <w:tcPr>
            <w:tcW w:w="317" w:type="dxa"/>
            <w:tcBorders>
              <w:bottom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2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）：</w:t>
            </w:r>
          </w:p>
        </w:tc>
        <w:tc>
          <w:tcPr>
            <w:tcW w:w="1214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3nm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36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Fiber</w:t>
            </w:r>
          </w:p>
        </w:tc>
        <w:tc>
          <w:tcPr>
            <w:tcW w:w="5523" w:type="dxa"/>
            <w:gridSpan w:val="9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G.652 Single Mode Fiber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24"/>
        </w:trPr>
        <w:tc>
          <w:tcPr>
            <w:tcW w:w="2554" w:type="dxa"/>
            <w:vAlign w:val="center"/>
          </w:tcPr>
          <w:p w:rsidR="00871FE8" w:rsidRDefault="00871FE8">
            <w:pPr>
              <w:rPr>
                <w:rFonts w:ascii="Calibri" w:hAnsi="Calibri"/>
                <w:sz w:val="2"/>
              </w:rPr>
            </w:pPr>
          </w:p>
        </w:tc>
        <w:tc>
          <w:tcPr>
            <w:tcW w:w="5523" w:type="dxa"/>
            <w:gridSpan w:val="9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871FE8">
            <w:pPr>
              <w:spacing w:line="30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55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Ethernet Interface</w:t>
            </w:r>
          </w:p>
        </w:tc>
        <w:tc>
          <w:tcPr>
            <w:tcW w:w="5523" w:type="dxa"/>
            <w:gridSpan w:val="9"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94"/>
        </w:trPr>
        <w:tc>
          <w:tcPr>
            <w:tcW w:w="255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6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Standards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Webdings" w:hAnsi="Webdings"/>
              </w:rPr>
            </w:pPr>
            <w:r>
              <w:rPr>
                <w:rFonts w:ascii="Webdings" w:hAnsi="Webdings"/>
                <w:sz w:val="21"/>
              </w:rPr>
              <w:t></w:t>
            </w:r>
            <w:r>
              <w:rPr>
                <w:rFonts w:ascii="Calibri" w:hAnsi="Calibri"/>
                <w:sz w:val="21"/>
              </w:rPr>
              <w:t xml:space="preserve"> IEEE802.3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12"/>
        </w:trPr>
        <w:tc>
          <w:tcPr>
            <w:tcW w:w="255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871FE8">
            <w:pPr>
              <w:spacing w:line="62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523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20" w:lineRule="exact"/>
              <w:ind w:left="100" w:right="-100"/>
              <w:jc w:val="left"/>
              <w:rPr>
                <w:rFonts w:ascii="Webdings" w:hAnsi="Webdings"/>
              </w:rPr>
            </w:pPr>
            <w:r>
              <w:rPr>
                <w:rFonts w:ascii="Webdings" w:hAnsi="Webdings"/>
                <w:sz w:val="21"/>
              </w:rPr>
              <w:t></w:t>
            </w:r>
            <w:r>
              <w:rPr>
                <w:rFonts w:ascii="Calibri" w:hAnsi="Calibri"/>
                <w:sz w:val="21"/>
              </w:rPr>
              <w:t xml:space="preserve"> IEEE802.3au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274"/>
        </w:trPr>
        <w:tc>
          <w:tcPr>
            <w:tcW w:w="255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871FE8">
            <w:pPr>
              <w:spacing w:line="62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523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20" w:lineRule="exact"/>
              <w:ind w:left="100" w:right="-100"/>
              <w:jc w:val="left"/>
              <w:rPr>
                <w:rFonts w:ascii="Webdings" w:hAnsi="Webdings"/>
              </w:rPr>
            </w:pPr>
            <w:r>
              <w:rPr>
                <w:rFonts w:ascii="Webdings" w:hAnsi="Webdings"/>
                <w:sz w:val="21"/>
              </w:rPr>
              <w:t></w:t>
            </w:r>
            <w:r>
              <w:rPr>
                <w:rFonts w:ascii="Calibri" w:hAnsi="Calibri"/>
                <w:sz w:val="21"/>
              </w:rPr>
              <w:t xml:space="preserve"> IEEE802.3x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98"/>
        </w:trPr>
        <w:tc>
          <w:tcPr>
            <w:tcW w:w="255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2B5007">
            <w:pPr>
              <w:spacing w:line="6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LAN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Webdings" w:hAnsi="Webdings"/>
              </w:rPr>
            </w:pPr>
            <w:r>
              <w:rPr>
                <w:rFonts w:ascii="Webdings" w:hAnsi="Webdings"/>
                <w:sz w:val="21"/>
              </w:rPr>
              <w:t></w:t>
            </w:r>
            <w:r>
              <w:rPr>
                <w:rFonts w:ascii="Calibri" w:hAnsi="Calibri"/>
                <w:sz w:val="21"/>
              </w:rPr>
              <w:t xml:space="preserve"> 2*10/100BASE-T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12"/>
        </w:trPr>
        <w:tc>
          <w:tcPr>
            <w:tcW w:w="255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871FE8">
            <w:pPr>
              <w:spacing w:line="6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523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20" w:lineRule="exact"/>
              <w:ind w:left="100" w:right="-100"/>
              <w:jc w:val="left"/>
              <w:rPr>
                <w:rFonts w:ascii="Webdings" w:hAnsi="Webdings"/>
              </w:rPr>
            </w:pPr>
            <w:r>
              <w:rPr>
                <w:rFonts w:ascii="Webdings" w:hAnsi="Webdings"/>
                <w:sz w:val="21"/>
              </w:rPr>
              <w:t></w:t>
            </w:r>
            <w:r>
              <w:rPr>
                <w:rFonts w:ascii="Calibri" w:hAnsi="Calibri"/>
                <w:sz w:val="21"/>
              </w:rPr>
              <w:t xml:space="preserve"> MDI/MDIX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26"/>
        </w:trPr>
        <w:tc>
          <w:tcPr>
            <w:tcW w:w="255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871FE8">
            <w:pPr>
              <w:spacing w:line="64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523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20" w:lineRule="exact"/>
              <w:ind w:left="100" w:right="-100"/>
              <w:jc w:val="left"/>
              <w:rPr>
                <w:rFonts w:ascii="Webdings" w:hAnsi="Webdings"/>
              </w:rPr>
            </w:pPr>
            <w:r>
              <w:rPr>
                <w:rFonts w:ascii="Webdings" w:hAnsi="Webdings"/>
                <w:sz w:val="21"/>
              </w:rPr>
              <w:t></w:t>
            </w:r>
            <w:r>
              <w:rPr>
                <w:rFonts w:ascii="Calibri" w:hAnsi="Calibri"/>
                <w:sz w:val="21"/>
              </w:rPr>
              <w:t xml:space="preserve"> Auto-negotiation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55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Ports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2 FE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55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Connector Type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RJ-45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60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Impedance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100Ohm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94"/>
        </w:trPr>
        <w:tc>
          <w:tcPr>
            <w:tcW w:w="255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2B5007">
            <w:pPr>
              <w:spacing w:line="7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Auto-negotiation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Webdings" w:hAnsi="Webdings"/>
              </w:rPr>
            </w:pPr>
            <w:r>
              <w:rPr>
                <w:rFonts w:ascii="Webdings" w:hAnsi="Webdings"/>
                <w:sz w:val="21"/>
              </w:rPr>
              <w:t></w:t>
            </w:r>
            <w:r>
              <w:rPr>
                <w:rFonts w:ascii="Calibri" w:hAnsi="Calibri"/>
                <w:sz w:val="21"/>
              </w:rPr>
              <w:t xml:space="preserve"> IEEE 802.3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12"/>
        </w:trPr>
        <w:tc>
          <w:tcPr>
            <w:tcW w:w="255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871FE8">
            <w:pPr>
              <w:spacing w:line="7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523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20" w:lineRule="exact"/>
              <w:ind w:left="100" w:right="-100"/>
              <w:jc w:val="left"/>
              <w:rPr>
                <w:rFonts w:ascii="Webdings" w:hAnsi="Webdings"/>
              </w:rPr>
            </w:pPr>
            <w:r>
              <w:rPr>
                <w:rFonts w:ascii="Webdings" w:hAnsi="Webdings"/>
                <w:sz w:val="21"/>
              </w:rPr>
              <w:t></w:t>
            </w:r>
            <w:r>
              <w:rPr>
                <w:rFonts w:ascii="Calibri" w:hAnsi="Calibri"/>
                <w:sz w:val="21"/>
              </w:rPr>
              <w:t xml:space="preserve"> 10/100BASE-T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12"/>
        </w:trPr>
        <w:tc>
          <w:tcPr>
            <w:tcW w:w="255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871FE8">
            <w:pPr>
              <w:spacing w:line="7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523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20" w:lineRule="exact"/>
              <w:ind w:left="100" w:right="-100"/>
              <w:jc w:val="left"/>
              <w:rPr>
                <w:rFonts w:ascii="Webdings" w:hAnsi="Webdings"/>
              </w:rPr>
            </w:pPr>
            <w:r>
              <w:rPr>
                <w:rFonts w:ascii="Webdings" w:hAnsi="Webdings"/>
                <w:sz w:val="21"/>
              </w:rPr>
              <w:t></w:t>
            </w:r>
            <w:r>
              <w:rPr>
                <w:rFonts w:ascii="Calibri" w:hAnsi="Calibri"/>
                <w:sz w:val="21"/>
              </w:rPr>
              <w:t xml:space="preserve"> Full Duplex / Half-duplex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274"/>
        </w:trPr>
        <w:tc>
          <w:tcPr>
            <w:tcW w:w="255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71FE8" w:rsidRDefault="00871FE8">
            <w:pPr>
              <w:spacing w:line="7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523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871FE8" w:rsidRDefault="002B5007">
            <w:pPr>
              <w:spacing w:line="220" w:lineRule="exact"/>
              <w:ind w:left="100" w:right="-100"/>
              <w:jc w:val="left"/>
              <w:rPr>
                <w:rFonts w:ascii="Webdings" w:hAnsi="Webdings"/>
              </w:rPr>
            </w:pPr>
            <w:r>
              <w:rPr>
                <w:rFonts w:ascii="Webdings" w:hAnsi="Webdings"/>
                <w:sz w:val="21"/>
              </w:rPr>
              <w:t></w:t>
            </w:r>
            <w:r>
              <w:rPr>
                <w:rFonts w:ascii="Calibri" w:hAnsi="Calibri"/>
                <w:sz w:val="21"/>
              </w:rPr>
              <w:t xml:space="preserve"> MDI/MDIX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55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VLAN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IEEE802.1q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36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Transmission Distance</w:t>
            </w:r>
          </w:p>
        </w:tc>
        <w:tc>
          <w:tcPr>
            <w:tcW w:w="5523" w:type="dxa"/>
            <w:gridSpan w:val="9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100m Max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24"/>
        </w:trPr>
        <w:tc>
          <w:tcPr>
            <w:tcW w:w="2554" w:type="dxa"/>
            <w:vAlign w:val="center"/>
          </w:tcPr>
          <w:p w:rsidR="00871FE8" w:rsidRDefault="00871FE8">
            <w:pPr>
              <w:rPr>
                <w:rFonts w:ascii="Calibri" w:hAnsi="Calibri"/>
                <w:sz w:val="2"/>
              </w:rPr>
            </w:pPr>
          </w:p>
        </w:tc>
        <w:tc>
          <w:tcPr>
            <w:tcW w:w="5523" w:type="dxa"/>
            <w:gridSpan w:val="9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871FE8">
            <w:pPr>
              <w:spacing w:line="30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55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POTS Interface</w:t>
            </w:r>
          </w:p>
        </w:tc>
        <w:tc>
          <w:tcPr>
            <w:tcW w:w="5523" w:type="dxa"/>
            <w:gridSpan w:val="9"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60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Ports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55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Connector Type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RJ-11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55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Transmission Distance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Max 1km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60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Number of Phone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3 REN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36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Ringing Voltage</w:t>
            </w:r>
          </w:p>
        </w:tc>
        <w:tc>
          <w:tcPr>
            <w:tcW w:w="5523" w:type="dxa"/>
            <w:gridSpan w:val="9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1"/>
              </w:rPr>
              <w:t>Vrms</w:t>
            </w:r>
            <w:proofErr w:type="spellEnd"/>
            <w:r>
              <w:rPr>
                <w:rFonts w:ascii="Calibri" w:hAnsi="Calibri"/>
                <w:sz w:val="21"/>
              </w:rPr>
              <w:t>&gt;50V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19"/>
        </w:trPr>
        <w:tc>
          <w:tcPr>
            <w:tcW w:w="2554" w:type="dxa"/>
            <w:vAlign w:val="center"/>
          </w:tcPr>
          <w:p w:rsidR="00871FE8" w:rsidRDefault="00871FE8">
            <w:pPr>
              <w:rPr>
                <w:rFonts w:ascii="Calibri" w:hAnsi="Calibri"/>
                <w:sz w:val="2"/>
              </w:rPr>
            </w:pPr>
          </w:p>
        </w:tc>
        <w:tc>
          <w:tcPr>
            <w:tcW w:w="5523" w:type="dxa"/>
            <w:gridSpan w:val="9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871FE8">
            <w:pPr>
              <w:spacing w:line="30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55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Environment Requirement</w:t>
            </w:r>
          </w:p>
        </w:tc>
        <w:tc>
          <w:tcPr>
            <w:tcW w:w="5523" w:type="dxa"/>
            <w:gridSpan w:val="9"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60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Operating Temperature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0ºC~40ºC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55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Storage Temperature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-20ºC~70ºC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60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Operating Humidity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10%~90%</w:t>
            </w:r>
            <w:r>
              <w:rPr>
                <w:rFonts w:hAnsi="SimSun"/>
                <w:sz w:val="21"/>
              </w:rPr>
              <w:t>，</w:t>
            </w:r>
            <w:r>
              <w:rPr>
                <w:rFonts w:ascii="Calibri" w:hAnsi="Calibri"/>
                <w:sz w:val="21"/>
              </w:rPr>
              <w:t>non-condensed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55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Storage Humidity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5%~95%</w:t>
            </w:r>
            <w:r>
              <w:rPr>
                <w:rFonts w:hAnsi="SimSun"/>
                <w:sz w:val="21"/>
              </w:rPr>
              <w:t>，</w:t>
            </w:r>
            <w:r>
              <w:rPr>
                <w:rFonts w:ascii="Calibri" w:hAnsi="Calibri"/>
                <w:sz w:val="21"/>
              </w:rPr>
              <w:t>non-condensed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36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Power Supply</w:t>
            </w:r>
          </w:p>
        </w:tc>
        <w:tc>
          <w:tcPr>
            <w:tcW w:w="5523" w:type="dxa"/>
            <w:gridSpan w:val="9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DC 12V 1A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19"/>
        </w:trPr>
        <w:tc>
          <w:tcPr>
            <w:tcW w:w="2554" w:type="dxa"/>
            <w:vAlign w:val="center"/>
          </w:tcPr>
          <w:p w:rsidR="00871FE8" w:rsidRDefault="00871FE8">
            <w:pPr>
              <w:rPr>
                <w:rFonts w:ascii="Calibri" w:hAnsi="Calibri"/>
                <w:sz w:val="2"/>
              </w:rPr>
            </w:pPr>
          </w:p>
        </w:tc>
        <w:tc>
          <w:tcPr>
            <w:tcW w:w="5523" w:type="dxa"/>
            <w:gridSpan w:val="9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871FE8">
            <w:pPr>
              <w:spacing w:line="30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60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Regulatory Compliance</w:t>
            </w:r>
          </w:p>
        </w:tc>
        <w:tc>
          <w:tcPr>
            <w:tcW w:w="5523" w:type="dxa"/>
            <w:gridSpan w:val="9"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55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1"/>
              </w:rPr>
              <w:t xml:space="preserve">Regulatory </w:t>
            </w:r>
            <w:r>
              <w:rPr>
                <w:rFonts w:ascii="Calibri" w:hAnsi="Calibri"/>
                <w:b/>
                <w:sz w:val="21"/>
              </w:rPr>
              <w:t>Compliance</w:t>
            </w:r>
          </w:p>
        </w:tc>
        <w:tc>
          <w:tcPr>
            <w:tcW w:w="552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3C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36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1"/>
              </w:rPr>
              <w:t>Regulatory Compliance</w:t>
            </w:r>
          </w:p>
        </w:tc>
        <w:tc>
          <w:tcPr>
            <w:tcW w:w="5523" w:type="dxa"/>
            <w:gridSpan w:val="9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1"/>
              </w:rPr>
              <w:t>RoHS</w:t>
            </w:r>
            <w:proofErr w:type="spellEnd"/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19"/>
        </w:trPr>
        <w:tc>
          <w:tcPr>
            <w:tcW w:w="2554" w:type="dxa"/>
            <w:vAlign w:val="center"/>
          </w:tcPr>
          <w:p w:rsidR="00871FE8" w:rsidRDefault="00871FE8">
            <w:pPr>
              <w:rPr>
                <w:rFonts w:ascii="Calibri" w:hAnsi="Calibri"/>
                <w:sz w:val="2"/>
              </w:rPr>
            </w:pPr>
          </w:p>
        </w:tc>
        <w:tc>
          <w:tcPr>
            <w:tcW w:w="5523" w:type="dxa"/>
            <w:gridSpan w:val="9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871FE8">
            <w:pPr>
              <w:spacing w:line="30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60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Physical Specification</w:t>
            </w:r>
          </w:p>
        </w:tc>
        <w:tc>
          <w:tcPr>
            <w:tcW w:w="5523" w:type="dxa"/>
            <w:gridSpan w:val="9"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55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Dimension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1"/>
              </w:rPr>
              <w:t>LxWxH</w:t>
            </w:r>
            <w:proofErr w:type="spellEnd"/>
          </w:p>
        </w:tc>
        <w:tc>
          <w:tcPr>
            <w:tcW w:w="2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  <w:vAlign w:val="center"/>
          </w:tcPr>
          <w:p w:rsidR="00871FE8" w:rsidRDefault="002B5007">
            <w:pPr>
              <w:spacing w:line="28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：</w:t>
            </w:r>
          </w:p>
        </w:tc>
        <w:tc>
          <w:tcPr>
            <w:tcW w:w="4621" w:type="dxa"/>
            <w:gridSpan w:val="7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166.6mm*122.4mm*31.8mm (L*W*H)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336"/>
        </w:trPr>
        <w:tc>
          <w:tcPr>
            <w:tcW w:w="2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Weight</w:t>
            </w:r>
          </w:p>
        </w:tc>
        <w:tc>
          <w:tcPr>
            <w:tcW w:w="5523" w:type="dxa"/>
            <w:gridSpan w:val="9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2B5007">
            <w:pPr>
              <w:spacing w:line="300" w:lineRule="exact"/>
              <w:ind w:left="100" w:right="-100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＜</w:t>
            </w:r>
            <w:r>
              <w:rPr>
                <w:rFonts w:ascii="Calibri" w:hAnsi="Calibri"/>
                <w:sz w:val="21"/>
              </w:rPr>
              <w:t>300g</w:t>
            </w: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871FE8">
        <w:trPr>
          <w:trHeight w:hRule="exact" w:val="24"/>
        </w:trPr>
        <w:tc>
          <w:tcPr>
            <w:tcW w:w="2554" w:type="dxa"/>
            <w:vAlign w:val="center"/>
          </w:tcPr>
          <w:p w:rsidR="00871FE8" w:rsidRDefault="00871FE8">
            <w:pPr>
              <w:rPr>
                <w:rFonts w:ascii="Calibri" w:hAnsi="Calibri"/>
                <w:sz w:val="2"/>
              </w:rPr>
            </w:pPr>
          </w:p>
        </w:tc>
        <w:tc>
          <w:tcPr>
            <w:tcW w:w="5523" w:type="dxa"/>
            <w:gridSpan w:val="9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871FE8" w:rsidRDefault="00871FE8">
            <w:pPr>
              <w:spacing w:line="300" w:lineRule="exact"/>
              <w:ind w:left="100" w:right="-100"/>
              <w:jc w:val="left"/>
              <w:rPr>
                <w:rFonts w:hAnsi="SimSun"/>
                <w:sz w:val="2"/>
              </w:rPr>
            </w:pPr>
          </w:p>
        </w:tc>
        <w:tc>
          <w:tcPr>
            <w:tcW w:w="24" w:type="dxa"/>
            <w:vMerge/>
            <w:vAlign w:val="center"/>
          </w:tcPr>
          <w:p w:rsidR="00871FE8" w:rsidRDefault="00871FE8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2B5007" w:rsidRDefault="002B5007"/>
    <w:sectPr w:rsidR="002B5007" w:rsidSect="00871FE8">
      <w:pgSz w:w="11909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871FE8"/>
    <w:rsid w:val="002B5007"/>
    <w:rsid w:val="00871FE8"/>
    <w:rsid w:val="00EB268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1FE8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871F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871FE8"/>
    <w:pPr>
      <w:widowControl w:val="0"/>
      <w:wordWrap w:val="0"/>
    </w:pPr>
  </w:style>
  <w:style w:type="paragraph" w:customStyle="1" w:styleId="ParaAttribute1">
    <w:name w:val="ParaAttribute1"/>
    <w:rsid w:val="00871FE8"/>
    <w:pPr>
      <w:widowControl w:val="0"/>
      <w:wordWrap w:val="0"/>
      <w:spacing w:line="998" w:lineRule="exact"/>
    </w:pPr>
  </w:style>
  <w:style w:type="paragraph" w:customStyle="1" w:styleId="ParaAttribute2">
    <w:name w:val="ParaAttribute2"/>
    <w:rsid w:val="00871FE8"/>
    <w:pPr>
      <w:widowControl w:val="0"/>
      <w:wordWrap w:val="0"/>
      <w:spacing w:line="317" w:lineRule="exact"/>
    </w:pPr>
  </w:style>
  <w:style w:type="paragraph" w:customStyle="1" w:styleId="ParaAttribute3">
    <w:name w:val="ParaAttribute3"/>
    <w:rsid w:val="00871FE8"/>
    <w:pPr>
      <w:widowControl w:val="0"/>
      <w:wordWrap w:val="0"/>
      <w:spacing w:line="413" w:lineRule="exact"/>
    </w:pPr>
  </w:style>
  <w:style w:type="paragraph" w:customStyle="1" w:styleId="ParaAttribute4">
    <w:name w:val="ParaAttribute4"/>
    <w:rsid w:val="00871FE8"/>
    <w:pPr>
      <w:widowControl w:val="0"/>
      <w:wordWrap w:val="0"/>
      <w:spacing w:line="360" w:lineRule="exact"/>
    </w:pPr>
  </w:style>
  <w:style w:type="paragraph" w:customStyle="1" w:styleId="ParaAttribute5">
    <w:name w:val="ParaAttribute5"/>
    <w:rsid w:val="00871FE8"/>
    <w:pPr>
      <w:widowControl w:val="0"/>
      <w:wordWrap w:val="0"/>
      <w:spacing w:line="340" w:lineRule="exact"/>
    </w:pPr>
  </w:style>
  <w:style w:type="paragraph" w:customStyle="1" w:styleId="ParaAttribute6">
    <w:name w:val="ParaAttribute6"/>
    <w:rsid w:val="00871FE8"/>
    <w:pPr>
      <w:widowControl w:val="0"/>
      <w:wordWrap w:val="0"/>
      <w:spacing w:line="284" w:lineRule="exact"/>
    </w:pPr>
  </w:style>
  <w:style w:type="paragraph" w:customStyle="1" w:styleId="ParaAttribute7">
    <w:name w:val="ParaAttribute7"/>
    <w:rsid w:val="00871FE8"/>
    <w:pPr>
      <w:widowControl w:val="0"/>
      <w:wordWrap w:val="0"/>
      <w:spacing w:line="6633" w:lineRule="exact"/>
    </w:pPr>
  </w:style>
  <w:style w:type="paragraph" w:customStyle="1" w:styleId="ParaAttribute8">
    <w:name w:val="ParaAttribute8"/>
    <w:rsid w:val="00871FE8"/>
    <w:pPr>
      <w:widowControl w:val="0"/>
      <w:wordWrap w:val="0"/>
      <w:spacing w:line="279" w:lineRule="exact"/>
    </w:pPr>
  </w:style>
  <w:style w:type="paragraph" w:customStyle="1" w:styleId="ParaAttribute9">
    <w:name w:val="ParaAttribute9"/>
    <w:rsid w:val="00871FE8"/>
    <w:pPr>
      <w:widowControl w:val="0"/>
      <w:wordWrap w:val="0"/>
      <w:spacing w:line="504" w:lineRule="exact"/>
    </w:pPr>
  </w:style>
  <w:style w:type="paragraph" w:customStyle="1" w:styleId="ParaAttribute10">
    <w:name w:val="ParaAttribute10"/>
    <w:rsid w:val="00871FE8"/>
    <w:pPr>
      <w:widowControl w:val="0"/>
      <w:wordWrap w:val="0"/>
      <w:spacing w:line="211" w:lineRule="exact"/>
    </w:pPr>
  </w:style>
  <w:style w:type="paragraph" w:customStyle="1" w:styleId="ParaAttribute11">
    <w:name w:val="ParaAttribute11"/>
    <w:rsid w:val="00871FE8"/>
    <w:pPr>
      <w:widowControl w:val="0"/>
      <w:wordWrap w:val="0"/>
      <w:spacing w:line="149" w:lineRule="exact"/>
    </w:pPr>
  </w:style>
  <w:style w:type="paragraph" w:customStyle="1" w:styleId="ParaAttribute12">
    <w:name w:val="ParaAttribute12"/>
    <w:rsid w:val="00871FE8"/>
    <w:pPr>
      <w:widowControl w:val="0"/>
      <w:wordWrap w:val="0"/>
      <w:spacing w:line="206" w:lineRule="exact"/>
    </w:pPr>
  </w:style>
  <w:style w:type="paragraph" w:customStyle="1" w:styleId="ParaAttribute13">
    <w:name w:val="ParaAttribute13"/>
    <w:rsid w:val="00871FE8"/>
    <w:pPr>
      <w:widowControl w:val="0"/>
      <w:wordWrap w:val="0"/>
      <w:spacing w:line="514" w:lineRule="exact"/>
    </w:pPr>
  </w:style>
  <w:style w:type="paragraph" w:customStyle="1" w:styleId="ParaAttribute14">
    <w:name w:val="ParaAttribute14"/>
    <w:rsid w:val="00871FE8"/>
    <w:pPr>
      <w:widowControl w:val="0"/>
      <w:wordWrap w:val="0"/>
      <w:spacing w:line="278" w:lineRule="exact"/>
    </w:pPr>
  </w:style>
  <w:style w:type="paragraph" w:customStyle="1" w:styleId="ParaAttribute15">
    <w:name w:val="ParaAttribute15"/>
    <w:rsid w:val="00871FE8"/>
    <w:pPr>
      <w:widowControl w:val="0"/>
      <w:wordWrap w:val="0"/>
      <w:spacing w:line="120" w:lineRule="exact"/>
    </w:pPr>
  </w:style>
  <w:style w:type="paragraph" w:customStyle="1" w:styleId="ParaAttribute16">
    <w:name w:val="ParaAttribute16"/>
    <w:rsid w:val="00871FE8"/>
    <w:pPr>
      <w:widowControl w:val="0"/>
      <w:wordWrap w:val="0"/>
      <w:spacing w:line="231" w:lineRule="exact"/>
    </w:pPr>
  </w:style>
  <w:style w:type="paragraph" w:customStyle="1" w:styleId="ParaAttribute17">
    <w:name w:val="ParaAttribute17"/>
    <w:rsid w:val="00871FE8"/>
    <w:pPr>
      <w:widowControl w:val="0"/>
      <w:wordWrap w:val="0"/>
      <w:spacing w:line="129" w:lineRule="exact"/>
    </w:pPr>
  </w:style>
  <w:style w:type="paragraph" w:customStyle="1" w:styleId="ParaAttribute18">
    <w:name w:val="ParaAttribute18"/>
    <w:rsid w:val="00871FE8"/>
    <w:pPr>
      <w:widowControl w:val="0"/>
      <w:wordWrap w:val="0"/>
      <w:spacing w:line="125" w:lineRule="exact"/>
    </w:pPr>
  </w:style>
  <w:style w:type="paragraph" w:customStyle="1" w:styleId="ParaAttribute19">
    <w:name w:val="ParaAttribute19"/>
    <w:rsid w:val="00871FE8"/>
    <w:pPr>
      <w:widowControl w:val="0"/>
      <w:wordWrap w:val="0"/>
      <w:spacing w:line="230" w:lineRule="exact"/>
    </w:pPr>
  </w:style>
  <w:style w:type="paragraph" w:customStyle="1" w:styleId="ParaAttribute20">
    <w:name w:val="ParaAttribute20"/>
    <w:rsid w:val="00871FE8"/>
    <w:pPr>
      <w:widowControl w:val="0"/>
      <w:wordWrap w:val="0"/>
      <w:spacing w:line="134" w:lineRule="exact"/>
    </w:pPr>
  </w:style>
  <w:style w:type="paragraph" w:customStyle="1" w:styleId="ParaAttribute21">
    <w:name w:val="ParaAttribute21"/>
    <w:rsid w:val="00871FE8"/>
    <w:pPr>
      <w:widowControl w:val="0"/>
      <w:wordWrap w:val="0"/>
      <w:spacing w:line="240" w:lineRule="exact"/>
    </w:pPr>
  </w:style>
  <w:style w:type="paragraph" w:customStyle="1" w:styleId="ParaAttribute22">
    <w:name w:val="ParaAttribute22"/>
    <w:rsid w:val="00871FE8"/>
    <w:pPr>
      <w:widowControl w:val="0"/>
      <w:wordWrap w:val="0"/>
      <w:spacing w:line="116" w:lineRule="exact"/>
    </w:pPr>
  </w:style>
  <w:style w:type="paragraph" w:customStyle="1" w:styleId="ParaAttribute23">
    <w:name w:val="ParaAttribute23"/>
    <w:rsid w:val="00871FE8"/>
    <w:pPr>
      <w:widowControl w:val="0"/>
      <w:wordWrap w:val="0"/>
      <w:spacing w:line="130" w:lineRule="exact"/>
    </w:pPr>
  </w:style>
  <w:style w:type="paragraph" w:customStyle="1" w:styleId="ParaAttribute24">
    <w:name w:val="ParaAttribute24"/>
    <w:rsid w:val="00871FE8"/>
    <w:pPr>
      <w:widowControl w:val="0"/>
      <w:wordWrap w:val="0"/>
      <w:spacing w:line="509" w:lineRule="exact"/>
    </w:pPr>
  </w:style>
  <w:style w:type="paragraph" w:customStyle="1" w:styleId="ParaAttribute25">
    <w:name w:val="ParaAttribute25"/>
    <w:rsid w:val="00871FE8"/>
    <w:pPr>
      <w:widowControl w:val="0"/>
      <w:wordWrap w:val="0"/>
      <w:spacing w:line="192" w:lineRule="exact"/>
    </w:pPr>
  </w:style>
  <w:style w:type="paragraph" w:customStyle="1" w:styleId="ParaAttribute26">
    <w:name w:val="ParaAttribute26"/>
    <w:rsid w:val="00871FE8"/>
    <w:pPr>
      <w:widowControl w:val="0"/>
      <w:wordWrap w:val="0"/>
      <w:spacing w:line="135" w:lineRule="exact"/>
    </w:pPr>
  </w:style>
  <w:style w:type="paragraph" w:customStyle="1" w:styleId="ParaAttribute27">
    <w:name w:val="ParaAttribute27"/>
    <w:rsid w:val="00871FE8"/>
    <w:pPr>
      <w:widowControl w:val="0"/>
      <w:wordWrap w:val="0"/>
      <w:spacing w:line="567" w:lineRule="exact"/>
    </w:pPr>
  </w:style>
  <w:style w:type="paragraph" w:customStyle="1" w:styleId="ParaAttribute28">
    <w:name w:val="ParaAttribute28"/>
    <w:rsid w:val="00871FE8"/>
    <w:pPr>
      <w:widowControl w:val="0"/>
      <w:wordWrap w:val="0"/>
      <w:spacing w:line="177" w:lineRule="exact"/>
    </w:pPr>
  </w:style>
  <w:style w:type="paragraph" w:customStyle="1" w:styleId="ParaAttribute29">
    <w:name w:val="ParaAttribute29"/>
    <w:rsid w:val="00871FE8"/>
    <w:pPr>
      <w:widowControl w:val="0"/>
      <w:wordWrap w:val="0"/>
      <w:spacing w:line="874" w:lineRule="exact"/>
    </w:pPr>
  </w:style>
  <w:style w:type="paragraph" w:customStyle="1" w:styleId="ParaAttribute30">
    <w:name w:val="ParaAttribute30"/>
    <w:rsid w:val="00871FE8"/>
    <w:pPr>
      <w:widowControl w:val="0"/>
      <w:wordWrap w:val="0"/>
      <w:spacing w:line="115" w:lineRule="exact"/>
    </w:pPr>
  </w:style>
  <w:style w:type="paragraph" w:customStyle="1" w:styleId="ParaAttribute31">
    <w:name w:val="ParaAttribute31"/>
    <w:rsid w:val="00871FE8"/>
    <w:pPr>
      <w:widowControl w:val="0"/>
      <w:wordWrap w:val="0"/>
      <w:spacing w:line="878" w:lineRule="exact"/>
    </w:pPr>
  </w:style>
  <w:style w:type="paragraph" w:customStyle="1" w:styleId="ParaAttribute32">
    <w:name w:val="ParaAttribute32"/>
    <w:rsid w:val="00871FE8"/>
    <w:pPr>
      <w:widowControl w:val="0"/>
      <w:wordWrap w:val="0"/>
      <w:spacing w:line="283" w:lineRule="exact"/>
    </w:pPr>
  </w:style>
  <w:style w:type="paragraph" w:customStyle="1" w:styleId="ParaAttribute33">
    <w:name w:val="ParaAttribute33"/>
    <w:rsid w:val="00871FE8"/>
    <w:pPr>
      <w:widowControl w:val="0"/>
      <w:wordWrap w:val="0"/>
      <w:spacing w:line="388" w:lineRule="exact"/>
    </w:pPr>
  </w:style>
  <w:style w:type="paragraph" w:customStyle="1" w:styleId="ParaAttribute34">
    <w:name w:val="ParaAttribute34"/>
    <w:rsid w:val="00871FE8"/>
    <w:pPr>
      <w:widowControl w:val="0"/>
      <w:wordWrap w:val="0"/>
      <w:spacing w:line="1224" w:lineRule="exact"/>
    </w:pPr>
  </w:style>
  <w:style w:type="paragraph" w:customStyle="1" w:styleId="ParaAttribute35">
    <w:name w:val="ParaAttribute35"/>
    <w:rsid w:val="00871FE8"/>
    <w:pPr>
      <w:widowControl w:val="0"/>
      <w:wordWrap w:val="0"/>
      <w:spacing w:line="1229" w:lineRule="exact"/>
    </w:pPr>
  </w:style>
  <w:style w:type="paragraph" w:customStyle="1" w:styleId="ParaAttribute36">
    <w:name w:val="ParaAttribute36"/>
    <w:rsid w:val="00871FE8"/>
    <w:pPr>
      <w:widowControl w:val="0"/>
      <w:wordWrap w:val="0"/>
      <w:spacing w:line="154" w:lineRule="exact"/>
    </w:pPr>
  </w:style>
  <w:style w:type="paragraph" w:customStyle="1" w:styleId="ParaAttribute37">
    <w:name w:val="ParaAttribute37"/>
    <w:rsid w:val="00871FE8"/>
    <w:pPr>
      <w:widowControl w:val="0"/>
      <w:wordWrap w:val="0"/>
      <w:spacing w:line="974" w:lineRule="exact"/>
    </w:pPr>
  </w:style>
  <w:style w:type="paragraph" w:customStyle="1" w:styleId="ParaAttribute38">
    <w:name w:val="ParaAttribute38"/>
    <w:rsid w:val="00871FE8"/>
    <w:pPr>
      <w:widowControl w:val="0"/>
      <w:wordWrap w:val="0"/>
      <w:spacing w:line="212" w:lineRule="exact"/>
    </w:pPr>
  </w:style>
  <w:style w:type="paragraph" w:customStyle="1" w:styleId="ParaAttribute39">
    <w:name w:val="ParaAttribute39"/>
    <w:rsid w:val="00871FE8"/>
    <w:pPr>
      <w:widowControl w:val="0"/>
      <w:wordWrap w:val="0"/>
      <w:spacing w:line="144" w:lineRule="exact"/>
    </w:pPr>
  </w:style>
  <w:style w:type="paragraph" w:customStyle="1" w:styleId="ParaAttribute40">
    <w:name w:val="ParaAttribute40"/>
    <w:rsid w:val="00871FE8"/>
    <w:pPr>
      <w:widowControl w:val="0"/>
      <w:wordWrap w:val="0"/>
      <w:spacing w:line="207" w:lineRule="exact"/>
    </w:pPr>
  </w:style>
  <w:style w:type="paragraph" w:customStyle="1" w:styleId="ParaAttribute41">
    <w:name w:val="ParaAttribute41"/>
    <w:rsid w:val="00871FE8"/>
    <w:pPr>
      <w:widowControl w:val="0"/>
      <w:wordWrap w:val="0"/>
      <w:spacing w:line="153" w:lineRule="exact"/>
    </w:pPr>
  </w:style>
  <w:style w:type="paragraph" w:customStyle="1" w:styleId="ParaAttribute42">
    <w:name w:val="ParaAttribute42"/>
    <w:rsid w:val="00871FE8"/>
    <w:pPr>
      <w:widowControl w:val="0"/>
      <w:wordWrap w:val="0"/>
      <w:spacing w:line="148" w:lineRule="exact"/>
    </w:pPr>
  </w:style>
  <w:style w:type="paragraph" w:customStyle="1" w:styleId="ParaAttribute43">
    <w:name w:val="ParaAttribute43"/>
    <w:rsid w:val="00871FE8"/>
    <w:pPr>
      <w:widowControl w:val="0"/>
      <w:wordWrap w:val="0"/>
      <w:spacing w:line="109" w:lineRule="exact"/>
    </w:pPr>
  </w:style>
  <w:style w:type="character" w:customStyle="1" w:styleId="CharAttribute0">
    <w:name w:val="CharAttribute0"/>
    <w:rsid w:val="00871FE8"/>
    <w:rPr>
      <w:rFonts w:ascii="Arial" w:eastAsia="Arial" w:hAnsi="Arial"/>
      <w:sz w:val="19"/>
    </w:rPr>
  </w:style>
  <w:style w:type="character" w:customStyle="1" w:styleId="CharAttribute1">
    <w:name w:val="CharAttribute1"/>
    <w:rsid w:val="00871FE8"/>
    <w:rPr>
      <w:rFonts w:ascii="Calibri" w:eastAsia="Calibri" w:hAnsi="Calibri"/>
      <w:b/>
      <w:sz w:val="31"/>
      <w:u w:val="single"/>
    </w:rPr>
  </w:style>
  <w:style w:type="character" w:customStyle="1" w:styleId="CharAttribute2">
    <w:name w:val="CharAttribute2"/>
    <w:rsid w:val="00871FE8"/>
    <w:rPr>
      <w:rFonts w:ascii="Calibri" w:eastAsia="Calibri" w:hAnsi="Calibri"/>
      <w:b/>
      <w:sz w:val="36"/>
    </w:rPr>
  </w:style>
  <w:style w:type="character" w:customStyle="1" w:styleId="CharAttribute3">
    <w:name w:val="CharAttribute3"/>
    <w:rsid w:val="00871FE8"/>
    <w:rPr>
      <w:rFonts w:ascii="Calibri" w:eastAsia="Calibri" w:hAnsi="Calibri"/>
      <w:sz w:val="28"/>
    </w:rPr>
  </w:style>
  <w:style w:type="character" w:customStyle="1" w:styleId="CharAttribute4">
    <w:name w:val="CharAttribute4"/>
    <w:rsid w:val="00871FE8"/>
    <w:rPr>
      <w:rFonts w:ascii="Calibri" w:eastAsia="Calibri" w:hAnsi="Calibri"/>
      <w:b/>
      <w:sz w:val="28"/>
    </w:rPr>
  </w:style>
  <w:style w:type="character" w:customStyle="1" w:styleId="CharAttribute5">
    <w:name w:val="CharAttribute5"/>
    <w:rsid w:val="00871FE8"/>
    <w:rPr>
      <w:rFonts w:ascii="Calibri" w:eastAsia="Calibri" w:hAnsi="Calibri"/>
      <w:sz w:val="20"/>
    </w:rPr>
  </w:style>
  <w:style w:type="character" w:customStyle="1" w:styleId="CharAttribute6">
    <w:name w:val="CharAttribute6"/>
    <w:rsid w:val="00871FE8"/>
    <w:rPr>
      <w:rFonts w:ascii="Calibri" w:eastAsia="Calibri" w:hAnsi="Calibri"/>
      <w:b/>
      <w:color w:val="008080"/>
      <w:sz w:val="20"/>
    </w:rPr>
  </w:style>
  <w:style w:type="character" w:customStyle="1" w:styleId="CharAttribute7">
    <w:name w:val="CharAttribute7"/>
    <w:rsid w:val="00871FE8"/>
    <w:rPr>
      <w:rFonts w:ascii="Wingdings" w:eastAsia="Wingdings" w:hAnsi="Wingdings"/>
      <w:sz w:val="20"/>
    </w:rPr>
  </w:style>
  <w:style w:type="character" w:customStyle="1" w:styleId="CharAttribute8">
    <w:name w:val="CharAttribute8"/>
    <w:rsid w:val="00871FE8"/>
    <w:rPr>
      <w:rFonts w:ascii="SimSun" w:eastAsia="SimSun" w:hAnsi="SimSu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4815</Characters>
  <Application>Microsoft Office Word</Application>
  <DocSecurity>0</DocSecurity>
  <Lines>40</Lines>
  <Paragraphs>11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2012-08-21T07:17:00Z</dcterms:created>
  <dcterms:modified xsi:type="dcterms:W3CDTF">2016-12-13T23:20:00Z</dcterms:modified>
  <cp:version>1</cp:version>
</cp:coreProperties>
</file>